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0A" w:rsidRDefault="00C8420A" w:rsidP="00C8420A">
      <w:pPr>
        <w:pStyle w:val="Heading1"/>
      </w:pPr>
      <w:r>
        <w:t>Chapter 14 – Targeting Terrorists</w:t>
      </w:r>
    </w:p>
    <w:p w:rsidR="00C8420A" w:rsidRDefault="00C8420A" w:rsidP="00C8420A">
      <w:pPr>
        <w:pStyle w:val="Heading2"/>
      </w:pPr>
      <w:r w:rsidRPr="003E6B52">
        <w:t xml:space="preserve">Targeted Killing </w:t>
      </w:r>
      <w:proofErr w:type="gramStart"/>
      <w:r w:rsidRPr="003E6B52">
        <w:t>By</w:t>
      </w:r>
      <w:proofErr w:type="gramEnd"/>
      <w:r w:rsidRPr="003E6B52">
        <w:t xml:space="preserve"> The United States After 9/11</w:t>
      </w:r>
    </w:p>
    <w:p w:rsidR="00C8420A" w:rsidRDefault="00C8420A" w:rsidP="00C8420A">
      <w:pPr>
        <w:pStyle w:val="Heading3"/>
      </w:pPr>
      <w:r>
        <w:t>What are examples of the US use of targeted killings since 9/11?</w:t>
      </w:r>
    </w:p>
    <w:p w:rsidR="00C8420A" w:rsidRDefault="00C8420A" w:rsidP="00C8420A">
      <w:pPr>
        <w:pStyle w:val="Heading3"/>
      </w:pPr>
      <w:r>
        <w:t xml:space="preserve">What did the </w:t>
      </w:r>
      <w:r w:rsidRPr="00523C0C">
        <w:t>U.N. Special Rapporteur to the Commission on Human Rights</w:t>
      </w:r>
      <w:r>
        <w:t xml:space="preserve"> think about the drone attack in Yemen?</w:t>
      </w:r>
    </w:p>
    <w:p w:rsidR="00C8420A" w:rsidRDefault="00C8420A" w:rsidP="00C8420A">
      <w:pPr>
        <w:pStyle w:val="Heading3"/>
      </w:pPr>
      <w:r>
        <w:t>How about the Swedish Foreign Minister?</w:t>
      </w:r>
    </w:p>
    <w:p w:rsidR="00C8420A" w:rsidRDefault="00C8420A" w:rsidP="00C8420A">
      <w:pPr>
        <w:pStyle w:val="Heading3"/>
      </w:pPr>
      <w:r>
        <w:t>What about the killing of bin Laden?</w:t>
      </w:r>
    </w:p>
    <w:p w:rsidR="00C8420A" w:rsidRDefault="00C8420A" w:rsidP="00C8420A">
      <w:pPr>
        <w:pStyle w:val="Heading3"/>
      </w:pPr>
      <w:r>
        <w:t>Were we calling him a criminal?</w:t>
      </w:r>
    </w:p>
    <w:p w:rsidR="00C8420A" w:rsidRDefault="00C8420A" w:rsidP="00C8420A">
      <w:pPr>
        <w:pStyle w:val="Heading3"/>
      </w:pPr>
      <w:r>
        <w:t>Was there evidence that he was actively directing forces against the US?</w:t>
      </w:r>
    </w:p>
    <w:p w:rsidR="00C8420A" w:rsidRDefault="00C8420A" w:rsidP="00C8420A">
      <w:pPr>
        <w:pStyle w:val="Heading3"/>
      </w:pPr>
      <w:r>
        <w:t>Was he armed when he was killed?</w:t>
      </w:r>
    </w:p>
    <w:p w:rsidR="00C8420A" w:rsidRDefault="00C8420A" w:rsidP="00C8420A">
      <w:pPr>
        <w:pStyle w:val="Heading3"/>
      </w:pPr>
      <w:r>
        <w:t>What about the theory that he was a walking IED?</w:t>
      </w:r>
    </w:p>
    <w:p w:rsidR="00C8420A" w:rsidRDefault="00C8420A" w:rsidP="00C8420A">
      <w:pPr>
        <w:pStyle w:val="Heading2"/>
      </w:pPr>
      <w:r w:rsidRPr="00F5679E">
        <w:t xml:space="preserve">Targeted Killing </w:t>
      </w:r>
      <w:proofErr w:type="gramStart"/>
      <w:r w:rsidRPr="00F5679E">
        <w:t>And</w:t>
      </w:r>
      <w:proofErr w:type="gramEnd"/>
      <w:r w:rsidRPr="00F5679E">
        <w:t xml:space="preserve"> Human Rights Law</w:t>
      </w:r>
    </w:p>
    <w:p w:rsidR="00C8420A" w:rsidRDefault="00C8420A" w:rsidP="00C8420A">
      <w:pPr>
        <w:pStyle w:val="Heading3"/>
      </w:pPr>
      <w:r>
        <w:t xml:space="preserve">What is the </w:t>
      </w:r>
      <w:r w:rsidRPr="00F5679E">
        <w:t>law enforcement model under human rights law</w:t>
      </w:r>
      <w:r>
        <w:t>?</w:t>
      </w:r>
    </w:p>
    <w:p w:rsidR="00C8420A" w:rsidRDefault="00C8420A" w:rsidP="00C8420A">
      <w:pPr>
        <w:pStyle w:val="Heading3"/>
      </w:pPr>
      <w:r>
        <w:t xml:space="preserve">What does the </w:t>
      </w:r>
      <w:r w:rsidRPr="00F5679E">
        <w:t xml:space="preserve">International Covenant on Civil and Political Rights </w:t>
      </w:r>
      <w:proofErr w:type="gramStart"/>
      <w:r w:rsidRPr="00F5679E">
        <w:t>art.</w:t>
      </w:r>
      <w:proofErr w:type="gramEnd"/>
      <w:r w:rsidRPr="00F5679E">
        <w:t xml:space="preserve"> 6, Mar. 23, 1976, 999 U.N.T.S. 171, provide</w:t>
      </w:r>
      <w:r>
        <w:t>?</w:t>
      </w:r>
    </w:p>
    <w:p w:rsidR="00C8420A" w:rsidRDefault="00C8420A" w:rsidP="00C8420A">
      <w:pPr>
        <w:pStyle w:val="Heading3"/>
      </w:pPr>
      <w:r>
        <w:t xml:space="preserve">What exception does the </w:t>
      </w:r>
      <w:r w:rsidRPr="00F5679E">
        <w:t>European Convention on Human Rights</w:t>
      </w:r>
      <w:r>
        <w:t xml:space="preserve"> provide that might shelter targeted killings?</w:t>
      </w:r>
    </w:p>
    <w:p w:rsidR="00C8420A" w:rsidRDefault="00C8420A" w:rsidP="00C8420A">
      <w:pPr>
        <w:pStyle w:val="Heading3"/>
      </w:pPr>
      <w:r>
        <w:t>What does Article 10 require before the use of deadly force?</w:t>
      </w:r>
    </w:p>
    <w:p w:rsidR="00C8420A" w:rsidRDefault="00C8420A" w:rsidP="00C8420A">
      <w:pPr>
        <w:pStyle w:val="Heading3"/>
      </w:pPr>
      <w:r>
        <w:t xml:space="preserve">What did </w:t>
      </w:r>
      <w:r w:rsidRPr="00C12C91">
        <w:t xml:space="preserve">Vincent-Joel </w:t>
      </w:r>
      <w:proofErr w:type="spellStart"/>
      <w:r w:rsidRPr="00C12C91">
        <w:t>Proulx</w:t>
      </w:r>
      <w:proofErr w:type="spellEnd"/>
      <w:r>
        <w:t xml:space="preserve"> argue about targeted killings in</w:t>
      </w:r>
      <w:r w:rsidRPr="00C12C91">
        <w:t>, If the Hat Fits, Wear it, If the Turban Fits, Run for Your Life</w:t>
      </w:r>
    </w:p>
    <w:p w:rsidR="00C8420A" w:rsidRDefault="00C8420A" w:rsidP="00C8420A">
      <w:pPr>
        <w:pStyle w:val="Heading2"/>
      </w:pPr>
      <w:r w:rsidRPr="00C35341">
        <w:t>McCann v. United Kingdom European Court of Human Rights, 21 E.H.R.R. 97</w:t>
      </w:r>
      <w:r>
        <w:t xml:space="preserve"> (</w:t>
      </w:r>
      <w:r w:rsidRPr="00C35341">
        <w:t>1996</w:t>
      </w:r>
      <w:r>
        <w:t>)</w:t>
      </w:r>
    </w:p>
    <w:p w:rsidR="00C8420A" w:rsidRDefault="00C8420A" w:rsidP="00C8420A">
      <w:pPr>
        <w:pStyle w:val="Heading3"/>
      </w:pPr>
      <w:r>
        <w:t>When did the government become aware of the threat posed by the deceased?</w:t>
      </w:r>
    </w:p>
    <w:p w:rsidR="00C8420A" w:rsidRDefault="00C8420A" w:rsidP="00C8420A">
      <w:pPr>
        <w:pStyle w:val="Heading3"/>
      </w:pPr>
      <w:r>
        <w:t>How does that affect the potential legally of their eventual killing?</w:t>
      </w:r>
    </w:p>
    <w:p w:rsidR="00C8420A" w:rsidRDefault="00C8420A" w:rsidP="00C8420A">
      <w:pPr>
        <w:pStyle w:val="Heading3"/>
      </w:pPr>
      <w:r>
        <w:t>What triggered the killing?</w:t>
      </w:r>
    </w:p>
    <w:p w:rsidR="00C8420A" w:rsidRDefault="00C8420A" w:rsidP="00C8420A">
      <w:pPr>
        <w:pStyle w:val="Heading3"/>
      </w:pPr>
      <w:r>
        <w:t>Were the government agents right about whether they were about to trigger the bomb?</w:t>
      </w:r>
    </w:p>
    <w:p w:rsidR="00C8420A" w:rsidRDefault="00C8420A" w:rsidP="00C8420A">
      <w:pPr>
        <w:pStyle w:val="Heading3"/>
      </w:pPr>
      <w:r>
        <w:lastRenderedPageBreak/>
        <w:t>Was there a car bomb?</w:t>
      </w:r>
    </w:p>
    <w:p w:rsidR="00C8420A" w:rsidRDefault="00C8420A" w:rsidP="00C8420A">
      <w:pPr>
        <w:pStyle w:val="Heading3"/>
      </w:pPr>
      <w:r>
        <w:t xml:space="preserve">What did the </w:t>
      </w:r>
      <w:r w:rsidRPr="000A16F0">
        <w:t>European Commission on Human Rights</w:t>
      </w:r>
      <w:r>
        <w:t xml:space="preserve"> find?</w:t>
      </w:r>
    </w:p>
    <w:p w:rsidR="00C8420A" w:rsidRDefault="00C8420A" w:rsidP="00C8420A">
      <w:pPr>
        <w:pStyle w:val="Heading3"/>
      </w:pPr>
      <w:r>
        <w:t xml:space="preserve">Who has appealed this to the </w:t>
      </w:r>
      <w:r w:rsidRPr="000A16F0">
        <w:t>European Court of Human Rights</w:t>
      </w:r>
      <w:r>
        <w:t>?</w:t>
      </w:r>
    </w:p>
    <w:p w:rsidR="00C8420A" w:rsidRDefault="00C8420A" w:rsidP="00C8420A">
      <w:pPr>
        <w:pStyle w:val="Heading3"/>
      </w:pPr>
      <w:r>
        <w:t xml:space="preserve">Is the </w:t>
      </w:r>
      <w:r w:rsidRPr="001E6019">
        <w:t>Convention for the Protection of Human Rights and Fundamental Freedoms</w:t>
      </w:r>
      <w:r>
        <w:t xml:space="preserve"> a strict liability statute, i.e., if the state acts reasonably based on the facts known at the time, but turns out to be wrong, is this a violation?</w:t>
      </w:r>
    </w:p>
    <w:p w:rsidR="00C8420A" w:rsidRDefault="00C8420A" w:rsidP="00C8420A">
      <w:pPr>
        <w:pStyle w:val="Heading3"/>
      </w:pPr>
      <w:r>
        <w:t>Why weren’t the terrorists grabbed at the border?</w:t>
      </w:r>
    </w:p>
    <w:p w:rsidR="00C8420A" w:rsidRDefault="00C8420A" w:rsidP="00C8420A">
      <w:pPr>
        <w:pStyle w:val="Heading3"/>
      </w:pPr>
      <w:r>
        <w:t>What implications of not stopping the terrorist at the border was the Court concerned with?</w:t>
      </w:r>
    </w:p>
    <w:p w:rsidR="00C8420A" w:rsidRDefault="00C8420A" w:rsidP="00C8420A">
      <w:pPr>
        <w:pStyle w:val="Heading3"/>
      </w:pPr>
      <w:r>
        <w:t>How does this undermine the justification for the ultimate killing?</w:t>
      </w:r>
    </w:p>
    <w:p w:rsidR="00C8420A" w:rsidRDefault="00C8420A" w:rsidP="00C8420A">
      <w:pPr>
        <w:pStyle w:val="Heading3"/>
      </w:pPr>
      <w:r>
        <w:t>Why does the Court question the assumption that they were about the trigger the bomb?</w:t>
      </w:r>
    </w:p>
    <w:p w:rsidR="00C8420A" w:rsidRDefault="00C8420A" w:rsidP="00C8420A">
      <w:pPr>
        <w:pStyle w:val="Heading3"/>
      </w:pPr>
      <w:r>
        <w:t>What about their bomb expert?</w:t>
      </w:r>
    </w:p>
    <w:p w:rsidR="00C8420A" w:rsidRDefault="00C8420A" w:rsidP="00C8420A">
      <w:pPr>
        <w:pStyle w:val="Heading3"/>
      </w:pPr>
      <w:r>
        <w:t>Why was there a question about their training?</w:t>
      </w:r>
    </w:p>
    <w:p w:rsidR="00C8420A" w:rsidRDefault="00C8420A" w:rsidP="00C8420A">
      <w:pPr>
        <w:pStyle w:val="Heading3"/>
      </w:pPr>
      <w:r>
        <w:t>Was the Court able to learn about their training?</w:t>
      </w:r>
    </w:p>
    <w:p w:rsidR="00C8420A" w:rsidRDefault="00C8420A" w:rsidP="00C8420A">
      <w:pPr>
        <w:pStyle w:val="Heading3"/>
      </w:pPr>
      <w:r>
        <w:t>Did the Court find that the killings were justified under Article 2 of the Convention?</w:t>
      </w:r>
    </w:p>
    <w:p w:rsidR="00C8420A" w:rsidRDefault="00C8420A" w:rsidP="00C8420A">
      <w:pPr>
        <w:pStyle w:val="Heading3"/>
      </w:pPr>
      <w:r>
        <w:t>Did the dissent agree?</w:t>
      </w:r>
    </w:p>
    <w:p w:rsidR="00C8420A" w:rsidRDefault="00C8420A" w:rsidP="00C8420A">
      <w:pPr>
        <w:pStyle w:val="Heading3"/>
      </w:pPr>
      <w:r>
        <w:t>What was the risk that the dissent believed justified the killings?</w:t>
      </w:r>
    </w:p>
    <w:p w:rsidR="00C8420A" w:rsidRDefault="00C8420A" w:rsidP="00C8420A">
      <w:pPr>
        <w:pStyle w:val="Heading3"/>
      </w:pPr>
      <w:r>
        <w:t>If the justification depends on the risk, what happens if think there is a chance of a nuclear attack?</w:t>
      </w:r>
    </w:p>
    <w:p w:rsidR="00C8420A" w:rsidRDefault="00C8420A" w:rsidP="00C8420A">
      <w:pPr>
        <w:pStyle w:val="Heading2"/>
      </w:pPr>
      <w:r w:rsidRPr="00CF2DBE">
        <w:t>Public Committee Against Torture in Israel v. Israel</w:t>
      </w:r>
      <w:r>
        <w:t>,</w:t>
      </w:r>
      <w:r w:rsidRPr="00CF2DBE">
        <w:t xml:space="preserve"> Supreme Court of Israel, sitting as the High Court of Justice, 46 I.L.M 375</w:t>
      </w:r>
      <w:r>
        <w:t xml:space="preserve"> (</w:t>
      </w:r>
      <w:r w:rsidRPr="00CF2DBE">
        <w:t>2006</w:t>
      </w:r>
      <w:r>
        <w:t>).</w:t>
      </w:r>
    </w:p>
    <w:p w:rsidR="00C8420A" w:rsidRDefault="00C8420A" w:rsidP="00C8420A">
      <w:pPr>
        <w:pStyle w:val="Heading3"/>
      </w:pPr>
      <w:r>
        <w:t>What is the factual background?</w:t>
      </w:r>
    </w:p>
    <w:p w:rsidR="00C8420A" w:rsidRDefault="00C8420A" w:rsidP="00C8420A">
      <w:pPr>
        <w:pStyle w:val="Heading3"/>
      </w:pPr>
      <w:r>
        <w:t>Is Israel at war?</w:t>
      </w:r>
    </w:p>
    <w:p w:rsidR="00C8420A" w:rsidRDefault="00C8420A" w:rsidP="00C8420A">
      <w:pPr>
        <w:pStyle w:val="Heading3"/>
      </w:pPr>
      <w:r>
        <w:t>Is it opposed by a state, i.e., is this an international conflict?</w:t>
      </w:r>
    </w:p>
    <w:p w:rsidR="00C8420A" w:rsidRDefault="00C8420A" w:rsidP="00C8420A">
      <w:pPr>
        <w:pStyle w:val="Heading3"/>
      </w:pPr>
      <w:r>
        <w:t xml:space="preserve">What is </w:t>
      </w:r>
      <w:r w:rsidRPr="00072B56">
        <w:t>‘</w:t>
      </w:r>
      <w:proofErr w:type="spellStart"/>
      <w:r w:rsidRPr="00072B56">
        <w:t>‘the</w:t>
      </w:r>
      <w:proofErr w:type="spellEnd"/>
      <w:r w:rsidRPr="00072B56">
        <w:t xml:space="preserve"> policy of targ</w:t>
      </w:r>
      <w:r>
        <w:t>eted frustration’’ of terrorism?</w:t>
      </w:r>
    </w:p>
    <w:p w:rsidR="00C8420A" w:rsidRDefault="00C8420A" w:rsidP="00C8420A">
      <w:pPr>
        <w:pStyle w:val="Heading3"/>
      </w:pPr>
      <w:r>
        <w:t>Are the people they are killing part of the uniformed forces of a state?</w:t>
      </w:r>
    </w:p>
    <w:p w:rsidR="00C8420A" w:rsidRDefault="00C8420A" w:rsidP="00C8420A">
      <w:pPr>
        <w:pStyle w:val="Heading3"/>
      </w:pPr>
      <w:r>
        <w:lastRenderedPageBreak/>
        <w:t>What is a lawful combatant?</w:t>
      </w:r>
    </w:p>
    <w:p w:rsidR="00C8420A" w:rsidRDefault="00C8420A" w:rsidP="00C8420A">
      <w:pPr>
        <w:pStyle w:val="Heading3"/>
      </w:pPr>
      <w:r>
        <w:t>Does Israel consider the people it is targeting lawful combatants?</w:t>
      </w:r>
    </w:p>
    <w:p w:rsidR="00C8420A" w:rsidRDefault="00C8420A" w:rsidP="00C8420A">
      <w:pPr>
        <w:pStyle w:val="Heading3"/>
      </w:pPr>
      <w:r>
        <w:t>Can you kill lawful combatants?</w:t>
      </w:r>
    </w:p>
    <w:p w:rsidR="00C8420A" w:rsidRDefault="00C8420A" w:rsidP="00C8420A">
      <w:pPr>
        <w:pStyle w:val="Heading3"/>
      </w:pPr>
      <w:r>
        <w:t>What are the advantages of being a lawful, as opposed to unlawful, combatant?</w:t>
      </w:r>
    </w:p>
    <w:p w:rsidR="00C8420A" w:rsidRDefault="00C8420A" w:rsidP="00C8420A">
      <w:pPr>
        <w:pStyle w:val="Heading3"/>
      </w:pPr>
      <w:r>
        <w:t>What is a civilian?</w:t>
      </w:r>
    </w:p>
    <w:p w:rsidR="00C8420A" w:rsidRDefault="00C8420A" w:rsidP="00C8420A">
      <w:pPr>
        <w:pStyle w:val="Heading3"/>
      </w:pPr>
      <w:r>
        <w:t>Can you kill civilians?</w:t>
      </w:r>
    </w:p>
    <w:p w:rsidR="00C8420A" w:rsidRDefault="00C8420A" w:rsidP="00C8420A">
      <w:pPr>
        <w:pStyle w:val="Heading3"/>
      </w:pPr>
      <w:r>
        <w:t>Does IHL recognize the category of unlawful combatant?</w:t>
      </w:r>
    </w:p>
    <w:p w:rsidR="00C8420A" w:rsidRDefault="00C8420A" w:rsidP="00C8420A">
      <w:pPr>
        <w:pStyle w:val="Heading3"/>
      </w:pPr>
      <w:r>
        <w:t>Is that a satisfactory result in this case?</w:t>
      </w:r>
    </w:p>
    <w:p w:rsidR="00C8420A" w:rsidRDefault="00C8420A" w:rsidP="00C8420A">
      <w:pPr>
        <w:pStyle w:val="Heading3"/>
      </w:pPr>
      <w:r>
        <w:t>What is the Court’s three part test for when citizens are no longer protected under IHL?</w:t>
      </w:r>
    </w:p>
    <w:p w:rsidR="00C8420A" w:rsidRDefault="00C8420A" w:rsidP="00C8420A">
      <w:pPr>
        <w:pStyle w:val="Heading3"/>
      </w:pPr>
      <w:r>
        <w:t>How do you apply each part?</w:t>
      </w:r>
    </w:p>
    <w:p w:rsidR="00C8420A" w:rsidRDefault="00C8420A" w:rsidP="00C8420A">
      <w:pPr>
        <w:pStyle w:val="Heading3"/>
      </w:pPr>
      <w:r>
        <w:t>What is a hostile action?</w:t>
      </w:r>
    </w:p>
    <w:p w:rsidR="00C8420A" w:rsidRDefault="00C8420A" w:rsidP="00C8420A">
      <w:pPr>
        <w:pStyle w:val="Heading3"/>
      </w:pPr>
      <w:r>
        <w:t>What are some examples of direct versus indirect hostilities?</w:t>
      </w:r>
    </w:p>
    <w:p w:rsidR="00C8420A" w:rsidRDefault="00C8420A" w:rsidP="00C8420A">
      <w:pPr>
        <w:pStyle w:val="Heading3"/>
      </w:pPr>
      <w:r>
        <w:t>What if you are hostile one day, but not the next?</w:t>
      </w:r>
    </w:p>
    <w:p w:rsidR="00C8420A" w:rsidRDefault="00C8420A" w:rsidP="00C8420A">
      <w:pPr>
        <w:pStyle w:val="Heading3"/>
      </w:pPr>
      <w:r w:rsidRPr="002E28DD">
        <w:t>What did the U.N. Special Rapporteur</w:t>
      </w:r>
      <w:r>
        <w:t xml:space="preserve"> tell us about the duration of participation? (401)</w:t>
      </w:r>
    </w:p>
    <w:p w:rsidR="00C8420A" w:rsidRDefault="00C8420A" w:rsidP="00C8420A">
      <w:pPr>
        <w:pStyle w:val="Heading3"/>
      </w:pPr>
      <w:r>
        <w:t>What three part test must each action meet?</w:t>
      </w:r>
    </w:p>
    <w:p w:rsidR="00C8420A" w:rsidRDefault="00C8420A" w:rsidP="00C8420A">
      <w:pPr>
        <w:pStyle w:val="Heading3"/>
      </w:pPr>
      <w:r>
        <w:t>What about the problem of unlawful combatants who go back to safe havens where they do not engage in hostilities between attacks?</w:t>
      </w:r>
    </w:p>
    <w:p w:rsidR="00C8420A" w:rsidRDefault="00C8420A" w:rsidP="00C8420A">
      <w:pPr>
        <w:pStyle w:val="Heading3"/>
      </w:pPr>
      <w:r>
        <w:t>What about some who sees himself as defending his home against the occupying force?</w:t>
      </w:r>
    </w:p>
    <w:p w:rsidR="00C8420A" w:rsidRDefault="00C8420A" w:rsidP="00C8420A">
      <w:pPr>
        <w:pStyle w:val="Heading3"/>
      </w:pPr>
      <w:r>
        <w:t xml:space="preserve">Why did Schmitt argue that it was good </w:t>
      </w:r>
      <w:proofErr w:type="gramStart"/>
      <w:r>
        <w:t>define</w:t>
      </w:r>
      <w:proofErr w:type="gramEnd"/>
      <w:r>
        <w:t xml:space="preserve"> direct hostilities very broadly?</w:t>
      </w:r>
    </w:p>
    <w:p w:rsidR="00C8420A" w:rsidRDefault="00C8420A" w:rsidP="00C8420A">
      <w:pPr>
        <w:pStyle w:val="Heading3"/>
      </w:pPr>
      <w:r>
        <w:t xml:space="preserve">What is </w:t>
      </w:r>
      <w:r w:rsidRPr="007572D2">
        <w:t>proportionality ‘‘</w:t>
      </w:r>
      <w:proofErr w:type="spellStart"/>
      <w:r w:rsidRPr="007572D2">
        <w:t>stricto</w:t>
      </w:r>
      <w:proofErr w:type="spellEnd"/>
      <w:r w:rsidRPr="007572D2">
        <w:t xml:space="preserve"> </w:t>
      </w:r>
      <w:proofErr w:type="spellStart"/>
      <w:r w:rsidRPr="007572D2">
        <w:t>senso</w:t>
      </w:r>
      <w:proofErr w:type="spellEnd"/>
      <w:r w:rsidRPr="007572D2">
        <w:t>,’’</w:t>
      </w:r>
      <w:r>
        <w:t>?</w:t>
      </w:r>
    </w:p>
    <w:p w:rsidR="00C8420A" w:rsidRDefault="00C8420A" w:rsidP="00C8420A">
      <w:pPr>
        <w:pStyle w:val="Heading3"/>
      </w:pPr>
      <w:r>
        <w:t xml:space="preserve">What is the </w:t>
      </w:r>
      <w:r w:rsidRPr="007572D2">
        <w:t xml:space="preserve">proportionality test </w:t>
      </w:r>
      <w:r>
        <w:t xml:space="preserve">for injuring </w:t>
      </w:r>
      <w:r w:rsidRPr="007572D2">
        <w:t>innocent civilians</w:t>
      </w:r>
      <w:r>
        <w:t>?</w:t>
      </w:r>
      <w:r w:rsidRPr="007572D2">
        <w:t xml:space="preserve"> </w:t>
      </w:r>
    </w:p>
    <w:p w:rsidR="00C8420A" w:rsidRDefault="00C8420A" w:rsidP="00C8420A">
      <w:pPr>
        <w:pStyle w:val="Heading3"/>
      </w:pPr>
      <w:r>
        <w:t>Is there a proportionality test for combatants, both lawful and unlawful?</w:t>
      </w:r>
    </w:p>
    <w:p w:rsidR="00C8420A" w:rsidRDefault="00C8420A" w:rsidP="00C8420A">
      <w:pPr>
        <w:pStyle w:val="Heading3"/>
      </w:pPr>
      <w:r>
        <w:t>Does the Court find that when the cannon roar, the law is silent?</w:t>
      </w:r>
    </w:p>
    <w:p w:rsidR="00C8420A" w:rsidRDefault="00C8420A" w:rsidP="00C8420A">
      <w:pPr>
        <w:pStyle w:val="Heading3"/>
      </w:pPr>
      <w:r>
        <w:lastRenderedPageBreak/>
        <w:t>Did it find that all targeted killings are legal or illegal?</w:t>
      </w:r>
    </w:p>
    <w:p w:rsidR="00C8420A" w:rsidRDefault="00C8420A" w:rsidP="00C8420A">
      <w:pPr>
        <w:pStyle w:val="Heading3"/>
      </w:pPr>
      <w:r>
        <w:t xml:space="preserve">How much the cases </w:t>
      </w:r>
      <w:proofErr w:type="gramStart"/>
      <w:r>
        <w:t>be</w:t>
      </w:r>
      <w:proofErr w:type="gramEnd"/>
      <w:r>
        <w:t xml:space="preserve"> resolved?</w:t>
      </w:r>
    </w:p>
    <w:p w:rsidR="00C8420A" w:rsidRDefault="00C8420A" w:rsidP="00C8420A">
      <w:pPr>
        <w:pStyle w:val="Heading3"/>
      </w:pPr>
      <w:r>
        <w:t>In practical terms, is this likely to restrain the attacks?</w:t>
      </w:r>
    </w:p>
    <w:p w:rsidR="00C8420A" w:rsidRDefault="00C8420A" w:rsidP="00C8420A">
      <w:pPr>
        <w:pStyle w:val="Heading2"/>
      </w:pPr>
      <w:r w:rsidRPr="00D04093">
        <w:t xml:space="preserve">Harold </w:t>
      </w:r>
      <w:proofErr w:type="spellStart"/>
      <w:r w:rsidRPr="00D04093">
        <w:t>Koh</w:t>
      </w:r>
      <w:proofErr w:type="spellEnd"/>
      <w:r w:rsidRPr="00D04093">
        <w:t xml:space="preserve">, </w:t>
      </w:r>
      <w:proofErr w:type="gramStart"/>
      <w:r w:rsidRPr="00D04093">
        <w:t>The</w:t>
      </w:r>
      <w:proofErr w:type="gramEnd"/>
      <w:r w:rsidRPr="00D04093">
        <w:t xml:space="preserve"> Obama Administration and International Law</w:t>
      </w:r>
    </w:p>
    <w:p w:rsidR="00C8420A" w:rsidRDefault="00C8420A" w:rsidP="00C8420A">
      <w:pPr>
        <w:pStyle w:val="Heading3"/>
      </w:pPr>
      <w:r>
        <w:t xml:space="preserve">What does Professor </w:t>
      </w:r>
      <w:proofErr w:type="spellStart"/>
      <w:r>
        <w:t>Koh</w:t>
      </w:r>
      <w:proofErr w:type="spellEnd"/>
      <w:r>
        <w:t xml:space="preserve"> identify as the two key principles of law of war?</w:t>
      </w:r>
    </w:p>
    <w:p w:rsidR="00C8420A" w:rsidRDefault="00C8420A" w:rsidP="00C8420A">
      <w:pPr>
        <w:pStyle w:val="Heading3"/>
      </w:pPr>
      <w:r>
        <w:t xml:space="preserve">How does he meet </w:t>
      </w:r>
      <w:proofErr w:type="gramStart"/>
      <w:r>
        <w:t>this</w:t>
      </w:r>
      <w:proofErr w:type="gramEnd"/>
      <w:r>
        <w:t xml:space="preserve"> three objections?</w:t>
      </w:r>
    </w:p>
    <w:p w:rsidR="00C8420A" w:rsidRDefault="00C8420A" w:rsidP="00C8420A">
      <w:pPr>
        <w:pStyle w:val="Heading4"/>
      </w:pPr>
      <w:r w:rsidRPr="00DF4A9A">
        <w:t>First, some have suggested that the very act of targeting a particular leader of an enemy force in an armed conflict must violate the laws of war.</w:t>
      </w:r>
    </w:p>
    <w:p w:rsidR="00C8420A" w:rsidRDefault="00C8420A" w:rsidP="00C8420A">
      <w:pPr>
        <w:pStyle w:val="Heading4"/>
      </w:pPr>
      <w:r w:rsidRPr="00DF4A9A">
        <w:t xml:space="preserve">Second, some have challenged the very use of advanced weapons systems, such as unmanned aerial vehicles, for lethal operations. </w:t>
      </w:r>
    </w:p>
    <w:p w:rsidR="00C8420A" w:rsidRDefault="00C8420A" w:rsidP="00C8420A">
      <w:pPr>
        <w:pStyle w:val="Heading4"/>
      </w:pPr>
      <w:r w:rsidRPr="00B16BC3">
        <w:t xml:space="preserve">Third, some have argued that the use of lethal force against specific individuals fails to provide adequate process and thus constitutes unlawful extrajudicial killing. </w:t>
      </w:r>
    </w:p>
    <w:p w:rsidR="00C8420A" w:rsidRDefault="00C8420A" w:rsidP="00C8420A">
      <w:pPr>
        <w:pStyle w:val="Heading2"/>
      </w:pPr>
      <w:r>
        <w:t>Executive Order No. 12,333</w:t>
      </w:r>
    </w:p>
    <w:p w:rsidR="00C8420A" w:rsidRDefault="00C8420A" w:rsidP="00C8420A">
      <w:pPr>
        <w:pStyle w:val="Heading3"/>
      </w:pPr>
      <w:r>
        <w:t>What does Executive Order No. 12,333 ban?</w:t>
      </w:r>
    </w:p>
    <w:p w:rsidR="00C8420A" w:rsidRDefault="00C8420A" w:rsidP="00C8420A">
      <w:pPr>
        <w:pStyle w:val="Heading3"/>
      </w:pPr>
      <w:r>
        <w:t>What is the traditional definition of an assassination?</w:t>
      </w:r>
    </w:p>
    <w:p w:rsidR="00C8420A" w:rsidRDefault="00C8420A" w:rsidP="00C8420A">
      <w:pPr>
        <w:pStyle w:val="Heading3"/>
      </w:pPr>
      <w:r>
        <w:t>Why is it a problem as public policy?</w:t>
      </w:r>
    </w:p>
    <w:p w:rsidR="00C8420A" w:rsidRDefault="00C8420A" w:rsidP="00C8420A">
      <w:pPr>
        <w:pStyle w:val="Heading3"/>
      </w:pPr>
      <w:r>
        <w:t>Is it defined in war time against combatants?</w:t>
      </w:r>
    </w:p>
    <w:p w:rsidR="00C8420A" w:rsidRDefault="00C8420A" w:rsidP="00C8420A">
      <w:pPr>
        <w:pStyle w:val="Heading3"/>
      </w:pPr>
      <w:r>
        <w:t>When can you kill civilians as well?</w:t>
      </w:r>
    </w:p>
    <w:p w:rsidR="00C8420A" w:rsidRDefault="00C8420A" w:rsidP="00C8420A">
      <w:pPr>
        <w:pStyle w:val="Heading3"/>
      </w:pPr>
      <w:r>
        <w:t>What are examples of the US targeting civilian populations directly, rather than as collateral damage to military attacks?</w:t>
      </w:r>
    </w:p>
    <w:p w:rsidR="00C8420A" w:rsidRDefault="00C8420A" w:rsidP="00C8420A">
      <w:pPr>
        <w:pStyle w:val="Heading3"/>
      </w:pPr>
      <w:r>
        <w:t>Is there a provision of the United Nations Charter that might shelter assassinations?</w:t>
      </w:r>
    </w:p>
    <w:p w:rsidR="00C8420A" w:rsidRDefault="00C8420A" w:rsidP="00C8420A">
      <w:pPr>
        <w:pStyle w:val="Heading3"/>
      </w:pPr>
      <w:r>
        <w:t xml:space="preserve">How </w:t>
      </w:r>
      <w:proofErr w:type="gramStart"/>
      <w:r>
        <w:t xml:space="preserve">does </w:t>
      </w:r>
      <w:r w:rsidRPr="000E04F5">
        <w:t xml:space="preserve">W. Hays Parks, </w:t>
      </w:r>
      <w:r>
        <w:t xml:space="preserve">in this </w:t>
      </w:r>
      <w:r w:rsidRPr="000E04F5">
        <w:t>Memorandum of Law</w:t>
      </w:r>
      <w:proofErr w:type="gramEnd"/>
      <w:r w:rsidRPr="000E04F5">
        <w:t>: Executive Order 12333 and Assassination</w:t>
      </w:r>
      <w:r>
        <w:t>, distinguish various targeted killings from assassinations?</w:t>
      </w:r>
    </w:p>
    <w:p w:rsidR="00C8420A" w:rsidRDefault="00C8420A" w:rsidP="00C8420A">
      <w:pPr>
        <w:pStyle w:val="Heading3"/>
      </w:pPr>
      <w:r>
        <w:t>Does this leave much that banded?</w:t>
      </w:r>
    </w:p>
    <w:p w:rsidR="00C8420A" w:rsidRDefault="00C8420A" w:rsidP="00C8420A">
      <w:pPr>
        <w:pStyle w:val="Heading3"/>
      </w:pPr>
      <w:r>
        <w:t>Would Executive Order 12,333 ban killing al Qaeda members?</w:t>
      </w:r>
    </w:p>
    <w:p w:rsidR="00C8420A" w:rsidRDefault="00C8420A" w:rsidP="00C8420A">
      <w:pPr>
        <w:pStyle w:val="Heading3"/>
      </w:pPr>
      <w:r>
        <w:lastRenderedPageBreak/>
        <w:t>Why or why not?</w:t>
      </w:r>
    </w:p>
    <w:p w:rsidR="00C8420A" w:rsidRDefault="00C8420A" w:rsidP="00C8420A">
      <w:pPr>
        <w:pStyle w:val="Heading3"/>
      </w:pPr>
      <w:r>
        <w:t>Who about their bankers?</w:t>
      </w:r>
    </w:p>
    <w:p w:rsidR="00C8420A" w:rsidRDefault="00C8420A" w:rsidP="00C8420A">
      <w:pPr>
        <w:pStyle w:val="Heading3"/>
      </w:pPr>
      <w:r>
        <w:t>When should we use assignation?</w:t>
      </w:r>
    </w:p>
    <w:p w:rsidR="00C8420A" w:rsidRDefault="00C8420A" w:rsidP="00C8420A">
      <w:pPr>
        <w:pStyle w:val="Heading3"/>
      </w:pPr>
      <w:r>
        <w:t>How do you get around Executive Order 12,333?</w:t>
      </w:r>
    </w:p>
    <w:p w:rsidR="00C8420A" w:rsidRDefault="00C8420A" w:rsidP="00C8420A">
      <w:pPr>
        <w:pStyle w:val="Heading3"/>
      </w:pPr>
      <w:r>
        <w:t>Can this be done secretly?</w:t>
      </w:r>
    </w:p>
    <w:p w:rsidR="00C8420A" w:rsidRDefault="00C8420A" w:rsidP="00C8420A">
      <w:pPr>
        <w:pStyle w:val="Heading3"/>
      </w:pPr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0A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52302"/>
    <w:rsid w:val="00C359CB"/>
    <w:rsid w:val="00C8420A"/>
    <w:rsid w:val="00C85BAD"/>
    <w:rsid w:val="00CB733C"/>
    <w:rsid w:val="00CF4950"/>
    <w:rsid w:val="00DB5066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C8420A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C8420A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C8420A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C8420A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C8420A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C8420A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C8420A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C8420A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C8420A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C8420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2012-10-07T20:27:00Z</dcterms:created>
  <dcterms:modified xsi:type="dcterms:W3CDTF">2012-10-07T20:29:00Z</dcterms:modified>
</cp:coreProperties>
</file>