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55" w:rsidRDefault="004A4755"/>
    <w:p w:rsidR="004A4755" w:rsidRDefault="004A4755">
      <w:r>
        <w:t>LCPIC has the statutory right to generate funds using two types of assessments.</w:t>
      </w:r>
    </w:p>
    <w:p w:rsidR="004A4755" w:rsidRDefault="004A4755">
      <w:r>
        <w:t>They are as follows:</w:t>
      </w:r>
    </w:p>
    <w:p w:rsidR="004A4755" w:rsidRDefault="004A4755"/>
    <w:p w:rsidR="009C5DD1" w:rsidRDefault="00D30ADD">
      <w:r>
        <w:t>REGULAR ASSESSMENTS</w:t>
      </w:r>
    </w:p>
    <w:p w:rsidR="00D30ADD" w:rsidRDefault="00577976">
      <w:r>
        <w:t xml:space="preserve">Collected </w:t>
      </w:r>
      <w:proofErr w:type="gramStart"/>
      <w:r>
        <w:t xml:space="preserve">when </w:t>
      </w:r>
      <w:r w:rsidR="00D30ADD">
        <w:t xml:space="preserve"> plan</w:t>
      </w:r>
      <w:proofErr w:type="gramEnd"/>
      <w:r w:rsidR="00D30ADD">
        <w:t xml:space="preserve"> year </w:t>
      </w:r>
      <w:r w:rsidR="004A4755">
        <w:t xml:space="preserve">has a </w:t>
      </w:r>
      <w:r w:rsidR="00D30ADD">
        <w:t>deficit</w:t>
      </w:r>
      <w:r w:rsidR="004A4755">
        <w:t>. LCPIC has the right to assess up to 10% of</w:t>
      </w:r>
      <w:r w:rsidR="00C41F82">
        <w:t xml:space="preserve"> </w:t>
      </w:r>
      <w:proofErr w:type="gramStart"/>
      <w:r w:rsidR="00C41F82">
        <w:t>Statewide  Direct</w:t>
      </w:r>
      <w:proofErr w:type="gramEnd"/>
      <w:r w:rsidR="00C41F82">
        <w:t xml:space="preserve"> Written Premium</w:t>
      </w:r>
      <w:r w:rsidR="004A4755">
        <w:t xml:space="preserve"> to cure the deficit.</w:t>
      </w:r>
    </w:p>
    <w:p w:rsidR="004A4755" w:rsidRDefault="00C41F82">
      <w:r>
        <w:t>Citizens may levy more than one Regular Assessment in a calendar year</w:t>
      </w:r>
      <w:r w:rsidR="004A4755">
        <w:t>.</w:t>
      </w:r>
      <w:r>
        <w:t xml:space="preserve"> </w:t>
      </w:r>
      <w:r w:rsidR="004A4755">
        <w:t>The total may not exceed 10%</w:t>
      </w:r>
    </w:p>
    <w:p w:rsidR="00D30ADD" w:rsidRDefault="000C3AC9">
      <w:r>
        <w:t>Regular Assessments are made against</w:t>
      </w:r>
      <w:r w:rsidR="00D30ADD">
        <w:t xml:space="preserve"> Affected </w:t>
      </w:r>
      <w:r>
        <w:t xml:space="preserve">Insurance Companies.  Companies are permitted to recoup Regular assessments </w:t>
      </w:r>
      <w:r w:rsidR="002862E4">
        <w:t>from policyholders</w:t>
      </w:r>
      <w:r w:rsidR="00C41F82">
        <w:t>. Recoupment is NOT mandatory.</w:t>
      </w:r>
    </w:p>
    <w:p w:rsidR="00C80254" w:rsidRDefault="00C80254">
      <w:r>
        <w:t>Process:</w:t>
      </w:r>
    </w:p>
    <w:p w:rsidR="000C3AC9" w:rsidRDefault="00577976" w:rsidP="00B6287A">
      <w:pPr>
        <w:pStyle w:val="ListParagraph"/>
        <w:numPr>
          <w:ilvl w:val="0"/>
          <w:numId w:val="1"/>
        </w:numPr>
      </w:pPr>
      <w:r>
        <w:t>LCPIC declares a deficit.</w:t>
      </w:r>
    </w:p>
    <w:p w:rsidR="00B6287A" w:rsidRDefault="00B6287A" w:rsidP="00B6287A">
      <w:pPr>
        <w:pStyle w:val="ListParagraph"/>
      </w:pPr>
    </w:p>
    <w:p w:rsidR="00B6287A" w:rsidRDefault="00577976" w:rsidP="00B6287A">
      <w:pPr>
        <w:pStyle w:val="ListParagraph"/>
        <w:numPr>
          <w:ilvl w:val="0"/>
          <w:numId w:val="1"/>
        </w:numPr>
      </w:pPr>
      <w:r>
        <w:t xml:space="preserve">Board </w:t>
      </w:r>
      <w:r w:rsidR="008F0593">
        <w:t>approves the Regular Assessment.</w:t>
      </w:r>
    </w:p>
    <w:p w:rsidR="00B6287A" w:rsidRDefault="00B6287A" w:rsidP="00B6287A">
      <w:pPr>
        <w:pStyle w:val="ListParagraph"/>
      </w:pPr>
    </w:p>
    <w:p w:rsidR="004A4755" w:rsidRDefault="004A4755" w:rsidP="00B6287A">
      <w:pPr>
        <w:pStyle w:val="ListParagraph"/>
        <w:numPr>
          <w:ilvl w:val="0"/>
          <w:numId w:val="1"/>
        </w:numPr>
      </w:pPr>
      <w:r>
        <w:t>LCPIC sends out bills</w:t>
      </w:r>
      <w:r w:rsidR="00B6287A">
        <w:t>.</w:t>
      </w:r>
    </w:p>
    <w:p w:rsidR="00B6287A" w:rsidRDefault="00B6287A" w:rsidP="00B6287A">
      <w:pPr>
        <w:pStyle w:val="ListParagraph"/>
      </w:pPr>
    </w:p>
    <w:p w:rsidR="000C3AC9" w:rsidRDefault="000C3AC9" w:rsidP="00B6287A">
      <w:pPr>
        <w:pStyle w:val="ListParagraph"/>
        <w:numPr>
          <w:ilvl w:val="0"/>
          <w:numId w:val="1"/>
        </w:numPr>
      </w:pPr>
      <w:r>
        <w:t xml:space="preserve">Companies </w:t>
      </w:r>
      <w:r w:rsidR="004A4755">
        <w:t xml:space="preserve">required </w:t>
      </w:r>
      <w:proofErr w:type="gramStart"/>
      <w:r w:rsidR="004A4755">
        <w:t>to pay</w:t>
      </w:r>
      <w:proofErr w:type="gramEnd"/>
      <w:r w:rsidR="00DA04AB">
        <w:t xml:space="preserve"> </w:t>
      </w:r>
      <w:r w:rsidR="00017BBA">
        <w:t>LCPIC within</w:t>
      </w:r>
      <w:r w:rsidR="004A4755">
        <w:t xml:space="preserve"> 30 days.</w:t>
      </w:r>
    </w:p>
    <w:p w:rsidR="000C3AC9" w:rsidRDefault="000C3AC9"/>
    <w:p w:rsidR="000C3AC9" w:rsidRDefault="000C3AC9">
      <w:r>
        <w:t>EMERGENCY ASSESSMENTS</w:t>
      </w:r>
    </w:p>
    <w:p w:rsidR="00DA04AB" w:rsidRDefault="00445CCC" w:rsidP="00DA04AB">
      <w:r>
        <w:t xml:space="preserve">Aggregate amount of Emergency </w:t>
      </w:r>
      <w:r w:rsidR="00857CCB">
        <w:t>Assessments levied</w:t>
      </w:r>
      <w:r>
        <w:t xml:space="preserve"> in any one calendar year for a Plan year Deficit shall not exceed 10</w:t>
      </w:r>
      <w:r w:rsidR="007E43BB">
        <w:t>%</w:t>
      </w:r>
      <w:r>
        <w:t xml:space="preserve"> of the aggregate statewide direct written premium.</w:t>
      </w:r>
      <w:r w:rsidR="00DA04AB">
        <w:t xml:space="preserve"> Used when longer term assessments </w:t>
      </w:r>
      <w:proofErr w:type="gramStart"/>
      <w:r w:rsidR="00DA04AB">
        <w:t>are</w:t>
      </w:r>
      <w:proofErr w:type="gramEnd"/>
      <w:r w:rsidR="00DA04AB">
        <w:t xml:space="preserve"> required. (Examples are bond issues and plan year deficits that exceed limits of </w:t>
      </w:r>
      <w:proofErr w:type="gramStart"/>
      <w:r w:rsidR="00DA04AB">
        <w:t>Regular</w:t>
      </w:r>
      <w:proofErr w:type="gramEnd"/>
      <w:r w:rsidR="00DA04AB">
        <w:t xml:space="preserve"> Assessments)</w:t>
      </w:r>
    </w:p>
    <w:p w:rsidR="00DA04AB" w:rsidRDefault="00DA04AB">
      <w:r w:rsidRPr="00DA04AB">
        <w:t xml:space="preserve"> </w:t>
      </w:r>
      <w:proofErr w:type="gramStart"/>
      <w:r>
        <w:t>Levied by Governing Board.</w:t>
      </w:r>
      <w:proofErr w:type="gramEnd"/>
      <w:r>
        <w:t xml:space="preserve"> </w:t>
      </w:r>
      <w:r w:rsidR="000C3651">
        <w:t xml:space="preserve"> </w:t>
      </w:r>
      <w:proofErr w:type="gramStart"/>
      <w:r>
        <w:t>Verified by DOI.</w:t>
      </w:r>
      <w:proofErr w:type="gramEnd"/>
    </w:p>
    <w:p w:rsidR="00445CCC" w:rsidRDefault="000C3651">
      <w:r>
        <w:t>Assessment is</w:t>
      </w:r>
      <w:r w:rsidR="007E43BB">
        <w:t xml:space="preserve"> against </w:t>
      </w:r>
      <w:r w:rsidR="002862E4">
        <w:t>insured</w:t>
      </w:r>
      <w:r w:rsidR="00DA04AB">
        <w:t xml:space="preserve"> not companies.</w:t>
      </w:r>
      <w:r w:rsidR="00C80254">
        <w:t xml:space="preserve"> Insurance </w:t>
      </w:r>
      <w:r w:rsidR="00DA04AB">
        <w:t xml:space="preserve">Companies collect </w:t>
      </w:r>
      <w:r w:rsidR="00C80254">
        <w:t xml:space="preserve">from the policyholders </w:t>
      </w:r>
      <w:r w:rsidR="00DA04AB">
        <w:t>and remit to LCPIC</w:t>
      </w:r>
      <w:r w:rsidR="00B6287A">
        <w:t>.</w:t>
      </w:r>
    </w:p>
    <w:p w:rsidR="007E43BB" w:rsidRDefault="00A60D4B" w:rsidP="007E43BB">
      <w:r>
        <w:t xml:space="preserve">May levy </w:t>
      </w:r>
      <w:r w:rsidR="002862E4">
        <w:t>only one</w:t>
      </w:r>
      <w:r w:rsidR="00C80254">
        <w:t xml:space="preserve"> Emergency Assessment per year,</w:t>
      </w:r>
      <w:r w:rsidR="00B6287A">
        <w:t xml:space="preserve"> </w:t>
      </w:r>
      <w:r w:rsidR="00C80254">
        <w:t>but can assess the following years until the debt is paid. E.g</w:t>
      </w:r>
      <w:r w:rsidR="00B6287A">
        <w:t>. we will assess for 16 more years to pay the Katrina/Rita bond debt.</w:t>
      </w:r>
    </w:p>
    <w:p w:rsidR="007E43BB" w:rsidRDefault="00B6287A">
      <w:r>
        <w:t>Insurance companies must remit assessment collections on a quarterly basis.</w:t>
      </w:r>
    </w:p>
    <w:sectPr w:rsidR="007E43BB" w:rsidSect="009C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3B00"/>
    <w:multiLevelType w:val="hybridMultilevel"/>
    <w:tmpl w:val="2B56C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ADD"/>
    <w:rsid w:val="00017BBA"/>
    <w:rsid w:val="000C3651"/>
    <w:rsid w:val="000C3AC9"/>
    <w:rsid w:val="00116F20"/>
    <w:rsid w:val="002862E4"/>
    <w:rsid w:val="00445CCC"/>
    <w:rsid w:val="004A4755"/>
    <w:rsid w:val="00577976"/>
    <w:rsid w:val="00627C17"/>
    <w:rsid w:val="007E43BB"/>
    <w:rsid w:val="00857CCB"/>
    <w:rsid w:val="008F0593"/>
    <w:rsid w:val="009C5DD1"/>
    <w:rsid w:val="00A60D4B"/>
    <w:rsid w:val="00B6287A"/>
    <w:rsid w:val="00C41F82"/>
    <w:rsid w:val="00C80254"/>
    <w:rsid w:val="00D30ADD"/>
    <w:rsid w:val="00DA04AB"/>
    <w:rsid w:val="00DA7D4F"/>
    <w:rsid w:val="00DC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jnunn</dc:creator>
  <cp:lastModifiedBy>Debra DePrato</cp:lastModifiedBy>
  <cp:revision>2</cp:revision>
  <cp:lastPrinted>2010-11-16T20:42:00Z</cp:lastPrinted>
  <dcterms:created xsi:type="dcterms:W3CDTF">2010-11-18T03:22:00Z</dcterms:created>
  <dcterms:modified xsi:type="dcterms:W3CDTF">2010-11-18T03:22:00Z</dcterms:modified>
</cp:coreProperties>
</file>