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4" w:rsidRDefault="00DA1234" w:rsidP="00DA1234">
      <w:pPr>
        <w:pStyle w:val="Heading1"/>
      </w:pPr>
      <w:r>
        <w:t>Limiting Bias in Adjudications</w:t>
      </w:r>
    </w:p>
    <w:p w:rsidR="0019208E" w:rsidRDefault="0019208E" w:rsidP="0019208E">
      <w:pPr>
        <w:pStyle w:val="Heading1"/>
      </w:pPr>
      <w:r>
        <w:t>Learning Objectives for this Module</w:t>
      </w:r>
    </w:p>
    <w:p w:rsidR="0019208E" w:rsidRDefault="00F52A45" w:rsidP="0019208E">
      <w:pPr>
        <w:pStyle w:val="Heading2"/>
      </w:pPr>
      <w:r>
        <w:t>Learn why the rules on ex parte communications are different for adjudications than for Article III trials.</w:t>
      </w:r>
    </w:p>
    <w:p w:rsidR="00F52A45" w:rsidRDefault="00F52A45" w:rsidP="0019208E">
      <w:pPr>
        <w:pStyle w:val="Heading2"/>
      </w:pPr>
      <w:r>
        <w:t>Learn when agency decisionmakers are allowed to consult with other persons in the agency.</w:t>
      </w:r>
    </w:p>
    <w:p w:rsidR="00F52A45" w:rsidRDefault="00F52A45" w:rsidP="0019208E">
      <w:pPr>
        <w:pStyle w:val="Heading2"/>
      </w:pPr>
      <w:r>
        <w:t>Learn how separation of functions helps reduce bias in agency proceedings.</w:t>
      </w:r>
      <w:bookmarkStart w:id="0" w:name="_GoBack"/>
      <w:bookmarkEnd w:id="0"/>
    </w:p>
    <w:p w:rsidR="0019208E" w:rsidRDefault="0019208E" w:rsidP="0019208E">
      <w:pPr>
        <w:pStyle w:val="Heading1"/>
      </w:pPr>
      <w:r>
        <w:t>Reading Assignment</w:t>
      </w:r>
    </w:p>
    <w:p w:rsidR="0019208E" w:rsidRDefault="00074AD1" w:rsidP="0019208E">
      <w:pPr>
        <w:pStyle w:val="Heading2"/>
      </w:pPr>
      <w:r>
        <w:t>Chapter 3, pp. 92-99.</w:t>
      </w:r>
    </w:p>
    <w:p w:rsidR="0019208E" w:rsidRDefault="0019208E" w:rsidP="0019208E">
      <w:pPr>
        <w:pStyle w:val="Heading1"/>
      </w:pPr>
      <w:r>
        <w:t>Issues to be addressed</w:t>
      </w:r>
    </w:p>
    <w:p w:rsidR="008D7BFF" w:rsidRPr="00B75FBF" w:rsidRDefault="008D7BFF" w:rsidP="008D7BFF">
      <w:pPr>
        <w:pStyle w:val="Heading2"/>
      </w:pPr>
      <w:r w:rsidRPr="00B75FBF">
        <w:t>Ex Parte Communications</w:t>
      </w:r>
      <w:r>
        <w:t xml:space="preserve"> - </w:t>
      </w:r>
      <w:r w:rsidRPr="00B75FBF">
        <w:t>Art III Trials v. Adjudications</w:t>
      </w:r>
    </w:p>
    <w:p w:rsidR="008D7BFF" w:rsidRDefault="008D7BFF" w:rsidP="008D7BFF">
      <w:pPr>
        <w:pStyle w:val="Heading3"/>
      </w:pPr>
      <w:r>
        <w:t>What is an ex parte communication in an Article III trial?</w:t>
      </w:r>
    </w:p>
    <w:p w:rsidR="008D7BFF" w:rsidRDefault="008D7BFF" w:rsidP="008D7BFF">
      <w:pPr>
        <w:pStyle w:val="Heading3"/>
      </w:pPr>
      <w:r w:rsidRPr="00B75FBF">
        <w:t>Why are these forbidden in Article III trials?</w:t>
      </w:r>
    </w:p>
    <w:p w:rsidR="008D7BFF" w:rsidRPr="00B75FBF" w:rsidRDefault="008D7BFF" w:rsidP="008D7BFF">
      <w:pPr>
        <w:pStyle w:val="Heading4"/>
      </w:pPr>
      <w:r>
        <w:t>How is this tied to the adversarial nature of an Article III trial?</w:t>
      </w:r>
    </w:p>
    <w:p w:rsidR="008D7BFF" w:rsidRDefault="008D7BFF" w:rsidP="008D7BFF">
      <w:pPr>
        <w:pStyle w:val="Heading4"/>
      </w:pPr>
      <w:r>
        <w:t>How does the lack of expertise of the judge figure in?</w:t>
      </w:r>
    </w:p>
    <w:p w:rsidR="008D7BFF" w:rsidRPr="00B75FBF" w:rsidRDefault="008D7BFF" w:rsidP="008D7BFF">
      <w:pPr>
        <w:pStyle w:val="Heading3"/>
      </w:pPr>
      <w:r w:rsidRPr="00B75FBF">
        <w:t>Why are they less of a problem in agency proceedings?</w:t>
      </w:r>
    </w:p>
    <w:p w:rsidR="008D7BFF" w:rsidRPr="00B75FBF" w:rsidRDefault="008D7BFF" w:rsidP="008D7BFF">
      <w:pPr>
        <w:pStyle w:val="Heading4"/>
      </w:pPr>
      <w:r w:rsidRPr="00B75FBF">
        <w:t>How is the relationship between a litigant and the court different between a litigant and an agency?</w:t>
      </w:r>
    </w:p>
    <w:p w:rsidR="008D7BFF" w:rsidRPr="00B75FBF" w:rsidRDefault="008D7BFF" w:rsidP="008D7BFF">
      <w:pPr>
        <w:pStyle w:val="Heading4"/>
      </w:pPr>
      <w:r w:rsidRPr="00B75FBF">
        <w:t>Why is knowledge by the judge of the issues and parties treated differently from a trial?</w:t>
      </w:r>
    </w:p>
    <w:p w:rsidR="0019208E" w:rsidRPr="00B75FBF" w:rsidRDefault="0019208E" w:rsidP="0019208E">
      <w:pPr>
        <w:pStyle w:val="Heading2"/>
      </w:pPr>
      <w:r w:rsidRPr="00B75FBF">
        <w:t>Ex parte Communications in Formal Adjudications</w:t>
      </w:r>
    </w:p>
    <w:p w:rsidR="0019208E" w:rsidRPr="00B75FBF" w:rsidRDefault="0019208E" w:rsidP="0019208E">
      <w:pPr>
        <w:pStyle w:val="Heading3"/>
      </w:pPr>
      <w:r w:rsidRPr="00B75FBF">
        <w:t>No ex parte communications - 557(d)</w:t>
      </w:r>
    </w:p>
    <w:p w:rsidR="0019208E" w:rsidRPr="00B75FBF" w:rsidRDefault="0019208E" w:rsidP="0019208E">
      <w:pPr>
        <w:pStyle w:val="Heading4"/>
      </w:pPr>
      <w:r w:rsidRPr="00B75FBF">
        <w:t>What is the extreme sanction for a party who violated this ban?</w:t>
      </w:r>
    </w:p>
    <w:p w:rsidR="0019208E" w:rsidRPr="00B75FBF" w:rsidRDefault="0019208E" w:rsidP="0019208E">
      <w:pPr>
        <w:pStyle w:val="Heading3"/>
      </w:pPr>
      <w:r w:rsidRPr="00B75FBF">
        <w:t>What is the loophole for agency personnel?</w:t>
      </w:r>
    </w:p>
    <w:p w:rsidR="0019208E" w:rsidRPr="00B75FBF" w:rsidRDefault="0019208E" w:rsidP="0019208E">
      <w:pPr>
        <w:pStyle w:val="Heading4"/>
      </w:pPr>
      <w:r w:rsidRPr="00B75FBF">
        <w:t xml:space="preserve"> </w:t>
      </w:r>
      <w:proofErr w:type="gramStart"/>
      <w:r w:rsidRPr="00B75FBF">
        <w:t>ex</w:t>
      </w:r>
      <w:proofErr w:type="gramEnd"/>
      <w:r w:rsidRPr="00B75FBF">
        <w:t xml:space="preserve"> parte communication prohibition only applies to communications with interested persons outside the agency </w:t>
      </w:r>
    </w:p>
    <w:p w:rsidR="0019208E" w:rsidRPr="00B75FBF" w:rsidRDefault="0019208E" w:rsidP="0019208E">
      <w:pPr>
        <w:pStyle w:val="Heading4"/>
      </w:pPr>
      <w:r w:rsidRPr="00B75FBF">
        <w:t>Are agency personnel like adverse parties in a trial?</w:t>
      </w:r>
    </w:p>
    <w:p w:rsidR="0019208E" w:rsidRPr="00B75FBF" w:rsidRDefault="0019208E" w:rsidP="0019208E">
      <w:pPr>
        <w:pStyle w:val="Heading2"/>
      </w:pPr>
      <w:r w:rsidRPr="00B75FBF">
        <w:lastRenderedPageBreak/>
        <w:t xml:space="preserve">What Communications are </w:t>
      </w:r>
      <w:proofErr w:type="gramStart"/>
      <w:r w:rsidRPr="00B75FBF">
        <w:t>Allowed</w:t>
      </w:r>
      <w:proofErr w:type="gramEnd"/>
      <w:r w:rsidRPr="00B75FBF">
        <w:t>?</w:t>
      </w:r>
    </w:p>
    <w:p w:rsidR="0019208E" w:rsidRPr="00B75FBF" w:rsidRDefault="0019208E" w:rsidP="0019208E">
      <w:pPr>
        <w:pStyle w:val="Heading3"/>
      </w:pPr>
      <w:r w:rsidRPr="00B75FBF">
        <w:t>http://biotech.law.lsu.edu/Courses/study_aids/adlaw/554.htm</w:t>
      </w:r>
    </w:p>
    <w:p w:rsidR="0019208E" w:rsidRPr="00B75FBF" w:rsidRDefault="0019208E" w:rsidP="0019208E">
      <w:pPr>
        <w:pStyle w:val="Heading3"/>
      </w:pPr>
      <w:r w:rsidRPr="00B75FBF">
        <w:t>What proceedings are exempt from section (d)?</w:t>
      </w:r>
    </w:p>
    <w:p w:rsidR="0019208E" w:rsidRPr="00B75FBF" w:rsidRDefault="0019208E" w:rsidP="0019208E">
      <w:pPr>
        <w:pStyle w:val="Heading3"/>
      </w:pPr>
      <w:r w:rsidRPr="00B75FBF">
        <w:t xml:space="preserve">(d)(1)(C) </w:t>
      </w:r>
      <w:proofErr w:type="gramStart"/>
      <w:r w:rsidRPr="00B75FBF">
        <w:t>to</w:t>
      </w:r>
      <w:proofErr w:type="gramEnd"/>
      <w:r w:rsidRPr="00B75FBF">
        <w:t xml:space="preserve"> the agency or a member or members of the body comprising the agency</w:t>
      </w:r>
    </w:p>
    <w:p w:rsidR="0019208E" w:rsidRPr="00B75FBF" w:rsidRDefault="0019208E" w:rsidP="0019208E">
      <w:pPr>
        <w:pStyle w:val="Heading4"/>
      </w:pPr>
      <w:r w:rsidRPr="00B75FBF">
        <w:t>This is input from the secretary or the commissioners if an independent agency, i.e., the people who actually make the decision.</w:t>
      </w:r>
    </w:p>
    <w:p w:rsidR="0019208E" w:rsidRPr="00B75FBF" w:rsidRDefault="0019208E" w:rsidP="0019208E">
      <w:pPr>
        <w:pStyle w:val="Heading2"/>
      </w:pPr>
      <w:r w:rsidRPr="00B75FBF">
        <w:t>Separation of Functions</w:t>
      </w:r>
    </w:p>
    <w:p w:rsidR="0019208E" w:rsidRPr="00B75FBF" w:rsidRDefault="0019208E" w:rsidP="0019208E">
      <w:pPr>
        <w:pStyle w:val="Heading3"/>
      </w:pPr>
      <w:r w:rsidRPr="00B75FBF">
        <w:t>What is separation of functions?</w:t>
      </w:r>
    </w:p>
    <w:p w:rsidR="0019208E" w:rsidRPr="00B75FBF" w:rsidRDefault="0019208E" w:rsidP="0019208E">
      <w:pPr>
        <w:pStyle w:val="Heading4"/>
      </w:pPr>
      <w:r w:rsidRPr="00B75FBF">
        <w:t>How does this mitigate the loophole of communication with agency personnel?</w:t>
      </w:r>
    </w:p>
    <w:p w:rsidR="0019208E" w:rsidRPr="00B75FBF" w:rsidRDefault="0019208E" w:rsidP="0019208E">
      <w:pPr>
        <w:pStyle w:val="Heading4"/>
      </w:pPr>
      <w:r w:rsidRPr="00B75FBF">
        <w:t>Why do we care?</w:t>
      </w:r>
    </w:p>
    <w:p w:rsidR="0019208E" w:rsidRPr="00B75FBF" w:rsidRDefault="0019208E" w:rsidP="0019208E">
      <w:pPr>
        <w:pStyle w:val="Heading3"/>
      </w:pPr>
      <w:r w:rsidRPr="00B75FBF">
        <w:t>Separation of function has very different results in a large federal agency than in small state agencies</w:t>
      </w:r>
    </w:p>
    <w:p w:rsidR="0019208E" w:rsidRPr="00B75FBF" w:rsidRDefault="0019208E" w:rsidP="0019208E">
      <w:pPr>
        <w:pStyle w:val="Heading4"/>
      </w:pPr>
      <w:r w:rsidRPr="00B75FBF">
        <w:t>Federal - still in the agency and focused in one area</w:t>
      </w:r>
    </w:p>
    <w:p w:rsidR="0019208E" w:rsidRDefault="0019208E" w:rsidP="0019208E">
      <w:pPr>
        <w:pStyle w:val="Heading4"/>
      </w:pPr>
      <w:r w:rsidRPr="00B75FBF">
        <w:t>States - often outside the agency (central panel), losing all expertise</w:t>
      </w:r>
    </w:p>
    <w:p w:rsidR="00286B33" w:rsidRPr="00B75FBF" w:rsidRDefault="00286B33" w:rsidP="0019208E">
      <w:pPr>
        <w:pStyle w:val="Heading4"/>
      </w:pPr>
      <w:r>
        <w:t>We will discuss more deeply in the Louisiana Administrative Law Module (</w:t>
      </w:r>
      <w:proofErr w:type="spellStart"/>
      <w:r>
        <w:t>Wooley</w:t>
      </w:r>
      <w:proofErr w:type="spellEnd"/>
      <w:r>
        <w:t>) Module.</w:t>
      </w:r>
    </w:p>
    <w:p w:rsidR="0019208E" w:rsidRPr="00B75FBF" w:rsidRDefault="0019208E" w:rsidP="0019208E">
      <w:pPr>
        <w:pStyle w:val="Heading2"/>
      </w:pPr>
      <w:r w:rsidRPr="00B75FBF">
        <w:t>EPA Example</w:t>
      </w:r>
    </w:p>
    <w:p w:rsidR="0019208E" w:rsidRPr="00B75FBF" w:rsidRDefault="0019208E" w:rsidP="0019208E">
      <w:pPr>
        <w:pStyle w:val="Heading3"/>
      </w:pPr>
      <w:r w:rsidRPr="00B75FBF">
        <w:t>Can the EPA ALJ consult with an EPA scientist to better understand a case?</w:t>
      </w:r>
    </w:p>
    <w:p w:rsidR="0019208E" w:rsidRPr="00B75FBF" w:rsidRDefault="0019208E" w:rsidP="0019208E">
      <w:pPr>
        <w:pStyle w:val="Heading4"/>
      </w:pPr>
      <w:r w:rsidRPr="00B75FBF">
        <w:t>What if it is about advice on facts in issue?</w:t>
      </w:r>
    </w:p>
    <w:p w:rsidR="0019208E" w:rsidRPr="00B75FBF" w:rsidRDefault="0019208E" w:rsidP="0019208E">
      <w:pPr>
        <w:pStyle w:val="Heading3"/>
      </w:pPr>
      <w:r w:rsidRPr="00B75FBF">
        <w:t>Can the EPA ALJ consult with an agency lawyer about law?</w:t>
      </w:r>
    </w:p>
    <w:p w:rsidR="0019208E" w:rsidRPr="00B75FBF" w:rsidRDefault="0019208E" w:rsidP="0019208E">
      <w:pPr>
        <w:pStyle w:val="Heading4"/>
      </w:pPr>
      <w:r w:rsidRPr="00B75FBF">
        <w:t>What about the lawyer prosecuting the case?</w:t>
      </w:r>
    </w:p>
    <w:p w:rsidR="0019208E" w:rsidRPr="00B75FBF" w:rsidRDefault="0019208E" w:rsidP="0019208E">
      <w:pPr>
        <w:pStyle w:val="Heading3"/>
      </w:pPr>
      <w:r w:rsidRPr="00B75FBF">
        <w:t>Can the ALJ consult with a party in the case, outside of the proceeding, to get additional facts?</w:t>
      </w:r>
    </w:p>
    <w:p w:rsidR="0019208E" w:rsidRPr="00B75FBF" w:rsidRDefault="0019208E" w:rsidP="0019208E">
      <w:pPr>
        <w:pStyle w:val="Heading4"/>
      </w:pPr>
      <w:r w:rsidRPr="00B75FBF">
        <w:t>How can these consultations be accomplished - what would you do in an Article III trial?</w:t>
      </w:r>
    </w:p>
    <w:p w:rsidR="0019208E" w:rsidRPr="00B75FBF" w:rsidRDefault="0019208E" w:rsidP="0019208E">
      <w:pPr>
        <w:pStyle w:val="Heading2"/>
      </w:pPr>
      <w:r w:rsidRPr="00B75FBF">
        <w:t>Consumer Product Safety Commission Example</w:t>
      </w:r>
    </w:p>
    <w:p w:rsidR="0019208E" w:rsidRPr="00B75FBF" w:rsidRDefault="0019208E" w:rsidP="0019208E">
      <w:pPr>
        <w:pStyle w:val="Heading3"/>
      </w:pPr>
      <w:r w:rsidRPr="00B75FBF">
        <w:lastRenderedPageBreak/>
        <w:t>Can the commissioner consult with his staff?</w:t>
      </w:r>
    </w:p>
    <w:p w:rsidR="0019208E" w:rsidRPr="00B75FBF" w:rsidRDefault="0019208E" w:rsidP="0019208E">
      <w:pPr>
        <w:pStyle w:val="Heading4"/>
      </w:pPr>
      <w:r w:rsidRPr="00B75FBF">
        <w:t>Are they considered legally the same person?</w:t>
      </w:r>
    </w:p>
    <w:p w:rsidR="0019208E" w:rsidRPr="00B75FBF" w:rsidRDefault="0019208E" w:rsidP="0019208E">
      <w:pPr>
        <w:pStyle w:val="Heading3"/>
      </w:pPr>
      <w:r w:rsidRPr="00B75FBF">
        <w:t>What about the head of the prosecution staff?</w:t>
      </w:r>
    </w:p>
    <w:p w:rsidR="0019208E" w:rsidRPr="00B75FBF" w:rsidRDefault="0019208E" w:rsidP="0019208E">
      <w:pPr>
        <w:pStyle w:val="Heading4"/>
      </w:pPr>
      <w:r w:rsidRPr="00B75FBF">
        <w:t>What is the key question?</w:t>
      </w:r>
    </w:p>
    <w:p w:rsidR="0019208E" w:rsidRPr="00B75FBF" w:rsidRDefault="0019208E" w:rsidP="0019208E">
      <w:pPr>
        <w:pStyle w:val="Heading3"/>
      </w:pPr>
      <w:r w:rsidRPr="00B75FBF">
        <w:t>What about consulting with the heads of companies not currently before the agency?</w:t>
      </w:r>
    </w:p>
    <w:p w:rsidR="0019208E" w:rsidRPr="00B75FBF" w:rsidRDefault="0019208E" w:rsidP="0019208E">
      <w:pPr>
        <w:pStyle w:val="Heading4"/>
      </w:pPr>
      <w:r w:rsidRPr="00B75FBF">
        <w:t>Can ex parte contacts occur before a proceeding?</w:t>
      </w:r>
    </w:p>
    <w:p w:rsidR="0019208E" w:rsidRPr="00B75FBF" w:rsidRDefault="0019208E" w:rsidP="0019208E">
      <w:pPr>
        <w:pStyle w:val="Heading3"/>
      </w:pPr>
      <w:r w:rsidRPr="00B75FBF">
        <w:t>Why should the agency be cautious about ex parte contacts?</w:t>
      </w:r>
    </w:p>
    <w:p w:rsidR="0019208E" w:rsidRDefault="0019208E" w:rsidP="004E3674">
      <w:pPr>
        <w:pStyle w:val="Heading4"/>
      </w:pPr>
      <w:r w:rsidRPr="00B75FBF">
        <w:t>Why do they invite remand from the courts?</w:t>
      </w:r>
    </w:p>
    <w:p w:rsidR="0019208E" w:rsidRDefault="0019208E" w:rsidP="0019208E">
      <w:pPr>
        <w:pStyle w:val="Heading1"/>
      </w:pPr>
      <w:r>
        <w:t>Evaluation Questions</w:t>
      </w:r>
    </w:p>
    <w:p w:rsidR="003B712B" w:rsidRDefault="003B712B" w:rsidP="003B712B">
      <w:pPr>
        <w:pStyle w:val="Heading2"/>
      </w:pPr>
      <w:r>
        <w:t>Why is the problem of ex parte contacts different for ALJs and Article III judges?</w:t>
      </w:r>
    </w:p>
    <w:p w:rsidR="003B712B" w:rsidRDefault="003B712B" w:rsidP="003B712B">
      <w:pPr>
        <w:pStyle w:val="Heading2"/>
      </w:pPr>
      <w:r w:rsidRPr="008F3B97">
        <w:t>Discuss ex parte contacts in adjudications, including contact between agency staff, decision makers, parties, and interested persons.</w:t>
      </w:r>
    </w:p>
    <w:p w:rsidR="003B712B" w:rsidRDefault="003B712B" w:rsidP="003B712B">
      <w:pPr>
        <w:pStyle w:val="Heading3"/>
      </w:pPr>
      <w:r>
        <w:t>What is the solution to curing ex parte contacts?</w:t>
      </w:r>
    </w:p>
    <w:p w:rsidR="003B712B" w:rsidRDefault="003B712B" w:rsidP="003B712B">
      <w:pPr>
        <w:pStyle w:val="Heading2"/>
      </w:pPr>
      <w:r>
        <w:t>What is separation of functions in administrative hearings and how does this improve the fairness of hearings?</w:t>
      </w:r>
    </w:p>
    <w:p w:rsidR="003B712B" w:rsidRDefault="003B712B" w:rsidP="003B712B">
      <w:pPr>
        <w:pStyle w:val="Heading3"/>
      </w:pPr>
      <w:r>
        <w:t>How does the Louisiana DAL arise from separation of function concerns?</w:t>
      </w:r>
    </w:p>
    <w:p w:rsidR="003B712B" w:rsidRDefault="003B712B" w:rsidP="003B712B">
      <w:pPr>
        <w:pStyle w:val="Heading2"/>
      </w:pPr>
      <w:r w:rsidRPr="008F3B97">
        <w:t xml:space="preserve">Must </w:t>
      </w:r>
      <w:r>
        <w:t xml:space="preserve">all </w:t>
      </w:r>
      <w:r w:rsidRPr="008F3B97">
        <w:t>agencies separate their functions into investigation, prosecution, and decisionmaking?</w:t>
      </w:r>
    </w:p>
    <w:p w:rsidR="003B712B" w:rsidRPr="008F3B97" w:rsidRDefault="003B712B" w:rsidP="003B712B">
      <w:pPr>
        <w:pStyle w:val="Heading3"/>
      </w:pPr>
      <w:r>
        <w:t>What must an agency like a state board of medical examiners do to limit bias if it does not have separation of functions?</w:t>
      </w:r>
    </w:p>
    <w:p w:rsidR="003B712B" w:rsidRPr="008F3B97" w:rsidRDefault="003B712B" w:rsidP="003B712B">
      <w:pPr>
        <w:pStyle w:val="Heading3"/>
      </w:pPr>
      <w:r>
        <w:t>Why is separation of functions difficult for small agencies?</w:t>
      </w:r>
    </w:p>
    <w:sectPr w:rsidR="003B712B" w:rsidRPr="008F3B9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5FE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3C227BE"/>
    <w:multiLevelType w:val="multilevel"/>
    <w:tmpl w:val="FC4C9D94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D7"/>
    <w:rsid w:val="00003CFC"/>
    <w:rsid w:val="000433BD"/>
    <w:rsid w:val="00074AD1"/>
    <w:rsid w:val="000F06B6"/>
    <w:rsid w:val="00120E78"/>
    <w:rsid w:val="001630CC"/>
    <w:rsid w:val="0019208E"/>
    <w:rsid w:val="001B6922"/>
    <w:rsid w:val="00286B33"/>
    <w:rsid w:val="00296B3B"/>
    <w:rsid w:val="002D34C6"/>
    <w:rsid w:val="00372435"/>
    <w:rsid w:val="0037580F"/>
    <w:rsid w:val="003A74EA"/>
    <w:rsid w:val="003B712B"/>
    <w:rsid w:val="003C6825"/>
    <w:rsid w:val="00486200"/>
    <w:rsid w:val="004A339A"/>
    <w:rsid w:val="004B5FEB"/>
    <w:rsid w:val="004E3674"/>
    <w:rsid w:val="004E6114"/>
    <w:rsid w:val="00662DF3"/>
    <w:rsid w:val="006A5430"/>
    <w:rsid w:val="006D264C"/>
    <w:rsid w:val="0070332A"/>
    <w:rsid w:val="0074242B"/>
    <w:rsid w:val="00782B9C"/>
    <w:rsid w:val="008137B6"/>
    <w:rsid w:val="00823A9F"/>
    <w:rsid w:val="008D7BFF"/>
    <w:rsid w:val="008F3CC8"/>
    <w:rsid w:val="009D1C69"/>
    <w:rsid w:val="00A2241B"/>
    <w:rsid w:val="00A74E65"/>
    <w:rsid w:val="00B03ACF"/>
    <w:rsid w:val="00B52302"/>
    <w:rsid w:val="00B52DC4"/>
    <w:rsid w:val="00C359CB"/>
    <w:rsid w:val="00C85BAD"/>
    <w:rsid w:val="00CB733C"/>
    <w:rsid w:val="00CF4950"/>
    <w:rsid w:val="00D55FD7"/>
    <w:rsid w:val="00DA1234"/>
    <w:rsid w:val="00DB5066"/>
    <w:rsid w:val="00E370F2"/>
    <w:rsid w:val="00E65782"/>
    <w:rsid w:val="00EC65C6"/>
    <w:rsid w:val="00EF2205"/>
    <w:rsid w:val="00F22FAA"/>
    <w:rsid w:val="00F52A45"/>
    <w:rsid w:val="00FA248B"/>
    <w:rsid w:val="00FA5B0C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72435"/>
    <w:pPr>
      <w:widowControl w:val="0"/>
      <w:suppressAutoHyphens/>
      <w:autoSpaceDE w:val="0"/>
      <w:autoSpaceDN w:val="0"/>
      <w:adjustRightInd w:val="0"/>
      <w:spacing w:after="240"/>
    </w:pPr>
    <w:rPr>
      <w:rFonts w:cs="Courier"/>
      <w:sz w:val="24"/>
    </w:rPr>
  </w:style>
  <w:style w:type="paragraph" w:styleId="Heading1">
    <w:name w:val="heading 1"/>
    <w:basedOn w:val="BodyText"/>
    <w:next w:val="Heading2"/>
    <w:link w:val="Heading1Char"/>
    <w:rsid w:val="00EF2205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8F3CC8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"/>
    <w:uiPriority w:val="9"/>
    <w:qFormat/>
    <w:rsid w:val="0074242B"/>
    <w:pPr>
      <w:ind w:left="720"/>
      <w:outlineLvl w:val="2"/>
    </w:pPr>
    <w:rPr>
      <w:b w:val="0"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4242B"/>
    <w:pPr>
      <w:ind w:left="1080"/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8F3CC8"/>
    <w:pPr>
      <w:ind w:left="144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8F3CC8"/>
    <w:p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8F3CC8"/>
    <w:p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8F3CC8"/>
    <w:pPr>
      <w:outlineLvl w:val="7"/>
    </w:pPr>
    <w:rPr>
      <w:i/>
    </w:rPr>
  </w:style>
  <w:style w:type="paragraph" w:styleId="Heading9">
    <w:name w:val="heading 9"/>
    <w:basedOn w:val="Heading8"/>
    <w:next w:val="BodyText"/>
    <w:link w:val="Heading9Char"/>
    <w:qFormat/>
    <w:rsid w:val="008F3CC8"/>
    <w:pPr>
      <w:outlineLvl w:val="8"/>
    </w:pPr>
    <w:rPr>
      <w:b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overflowPunct w:val="0"/>
      <w:textAlignment w:val="baseline"/>
    </w:pPr>
    <w:rPr>
      <w:szCs w:val="24"/>
    </w:rPr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link w:val="BodyTextChar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spacing w:after="120"/>
    </w:pPr>
    <w:rPr>
      <w:sz w:val="20"/>
    </w:rPr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DC4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link w:val="TitleChar"/>
    <w:qFormat/>
    <w:rsid w:val="008F3C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F3CC8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paragraph" w:customStyle="1" w:styleId="NoSpacing1">
    <w:name w:val="No Spacing1"/>
    <w:uiPriority w:val="1"/>
    <w:qFormat/>
    <w:rsid w:val="008F3CC8"/>
    <w:rPr>
      <w:rFonts w:ascii="Cambria" w:eastAsia="Cambria" w:hAnsi="Cambria"/>
      <w:sz w:val="22"/>
      <w:szCs w:val="22"/>
    </w:rPr>
  </w:style>
  <w:style w:type="paragraph" w:customStyle="1" w:styleId="chapter">
    <w:name w:val="chapter"/>
    <w:basedOn w:val="Normal"/>
    <w:qFormat/>
    <w:rsid w:val="008F3CC8"/>
    <w:pPr>
      <w:jc w:val="center"/>
    </w:pPr>
    <w:rPr>
      <w:sz w:val="28"/>
    </w:rPr>
  </w:style>
  <w:style w:type="character" w:customStyle="1" w:styleId="Heading1Char">
    <w:name w:val="Heading 1 Char"/>
    <w:link w:val="Heading1"/>
    <w:rsid w:val="00EF2205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3CC8"/>
    <w:rPr>
      <w:b/>
      <w:sz w:val="24"/>
    </w:rPr>
  </w:style>
  <w:style w:type="character" w:customStyle="1" w:styleId="Heading3Char">
    <w:name w:val="Heading 3 Char"/>
    <w:link w:val="Heading3"/>
    <w:uiPriority w:val="9"/>
    <w:rsid w:val="0074242B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74242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F3CC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F3CC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F3CC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CC8"/>
    <w:rPr>
      <w:b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3CC8"/>
    <w:rPr>
      <w:sz w:val="18"/>
      <w:szCs w:val="24"/>
    </w:rPr>
  </w:style>
  <w:style w:type="character" w:customStyle="1" w:styleId="TitleChar">
    <w:name w:val="Title Char"/>
    <w:basedOn w:val="DefaultParagraphFont"/>
    <w:link w:val="Title"/>
    <w:rsid w:val="008F3CC8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F3CC8"/>
    <w:pPr>
      <w:ind w:left="720"/>
      <w:contextualSpacing/>
    </w:pPr>
  </w:style>
  <w:style w:type="paragraph" w:customStyle="1" w:styleId="StyleHeading114ptItalic">
    <w:name w:val="Style Heading 1 + 14 pt Italic"/>
    <w:basedOn w:val="Heading1"/>
    <w:rsid w:val="0074242B"/>
    <w:rPr>
      <w:b w:val="0"/>
      <w:bCs/>
      <w:i/>
      <w:iCs/>
      <w:sz w:val="28"/>
    </w:rPr>
  </w:style>
  <w:style w:type="paragraph" w:customStyle="1" w:styleId="StyleHeading3Georgia">
    <w:name w:val="Style Heading 3 + Georgia"/>
    <w:basedOn w:val="Heading3"/>
    <w:rsid w:val="0074242B"/>
    <w:rPr>
      <w:rFonts w:ascii="Georgia" w:hAnsi="Georgia"/>
      <w:b/>
      <w:bCs/>
    </w:rPr>
  </w:style>
  <w:style w:type="paragraph" w:customStyle="1" w:styleId="Hidden">
    <w:name w:val="Hidden"/>
    <w:basedOn w:val="basefont"/>
    <w:rsid w:val="00372435"/>
    <w:pPr>
      <w:spacing w:after="100" w:afterAutospacing="1"/>
    </w:pPr>
    <w:rPr>
      <w:i/>
      <w:vanish/>
    </w:rPr>
  </w:style>
  <w:style w:type="character" w:customStyle="1" w:styleId="BodyTextChar">
    <w:name w:val="Body Text Char"/>
    <w:basedOn w:val="DefaultParagraphFont"/>
    <w:link w:val="BodyText"/>
    <w:rsid w:val="0019208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72435"/>
    <w:pPr>
      <w:widowControl w:val="0"/>
      <w:suppressAutoHyphens/>
      <w:autoSpaceDE w:val="0"/>
      <w:autoSpaceDN w:val="0"/>
      <w:adjustRightInd w:val="0"/>
      <w:spacing w:after="240"/>
    </w:pPr>
    <w:rPr>
      <w:rFonts w:cs="Courier"/>
      <w:sz w:val="24"/>
    </w:rPr>
  </w:style>
  <w:style w:type="paragraph" w:styleId="Heading1">
    <w:name w:val="heading 1"/>
    <w:basedOn w:val="BodyText"/>
    <w:next w:val="Heading2"/>
    <w:link w:val="Heading1Char"/>
    <w:rsid w:val="00EF2205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8F3CC8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"/>
    <w:uiPriority w:val="9"/>
    <w:qFormat/>
    <w:rsid w:val="0074242B"/>
    <w:pPr>
      <w:ind w:left="720"/>
      <w:outlineLvl w:val="2"/>
    </w:pPr>
    <w:rPr>
      <w:b w:val="0"/>
      <w:szCs w:val="24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74242B"/>
    <w:pPr>
      <w:ind w:left="1080"/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8F3CC8"/>
    <w:pPr>
      <w:ind w:left="1440"/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8F3CC8"/>
    <w:pPr>
      <w:outlineLvl w:val="5"/>
    </w:pPr>
  </w:style>
  <w:style w:type="paragraph" w:styleId="Heading7">
    <w:name w:val="heading 7"/>
    <w:basedOn w:val="Heading6"/>
    <w:next w:val="BodyText"/>
    <w:link w:val="Heading7Char"/>
    <w:qFormat/>
    <w:rsid w:val="008F3CC8"/>
    <w:pPr>
      <w:outlineLvl w:val="6"/>
    </w:pPr>
  </w:style>
  <w:style w:type="paragraph" w:styleId="Heading8">
    <w:name w:val="heading 8"/>
    <w:basedOn w:val="Heading7"/>
    <w:next w:val="BodyText"/>
    <w:link w:val="Heading8Char"/>
    <w:qFormat/>
    <w:rsid w:val="008F3CC8"/>
    <w:pPr>
      <w:outlineLvl w:val="7"/>
    </w:pPr>
    <w:rPr>
      <w:i/>
    </w:rPr>
  </w:style>
  <w:style w:type="paragraph" w:styleId="Heading9">
    <w:name w:val="heading 9"/>
    <w:basedOn w:val="Heading8"/>
    <w:next w:val="BodyText"/>
    <w:link w:val="Heading9Char"/>
    <w:qFormat/>
    <w:rsid w:val="008F3CC8"/>
    <w:pPr>
      <w:outlineLvl w:val="8"/>
    </w:pPr>
    <w:rPr>
      <w:b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overflowPunct w:val="0"/>
      <w:textAlignment w:val="baseline"/>
    </w:pPr>
    <w:rPr>
      <w:szCs w:val="24"/>
    </w:rPr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link w:val="BodyTextChar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spacing w:after="120"/>
    </w:pPr>
    <w:rPr>
      <w:sz w:val="20"/>
    </w:rPr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DC4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link w:val="TitleChar"/>
    <w:qFormat/>
    <w:rsid w:val="008F3C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F3CC8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paragraph" w:customStyle="1" w:styleId="NoSpacing1">
    <w:name w:val="No Spacing1"/>
    <w:uiPriority w:val="1"/>
    <w:qFormat/>
    <w:rsid w:val="008F3CC8"/>
    <w:rPr>
      <w:rFonts w:ascii="Cambria" w:eastAsia="Cambria" w:hAnsi="Cambria"/>
      <w:sz w:val="22"/>
      <w:szCs w:val="22"/>
    </w:rPr>
  </w:style>
  <w:style w:type="paragraph" w:customStyle="1" w:styleId="chapter">
    <w:name w:val="chapter"/>
    <w:basedOn w:val="Normal"/>
    <w:qFormat/>
    <w:rsid w:val="008F3CC8"/>
    <w:pPr>
      <w:jc w:val="center"/>
    </w:pPr>
    <w:rPr>
      <w:sz w:val="28"/>
    </w:rPr>
  </w:style>
  <w:style w:type="character" w:customStyle="1" w:styleId="Heading1Char">
    <w:name w:val="Heading 1 Char"/>
    <w:link w:val="Heading1"/>
    <w:rsid w:val="00EF2205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3CC8"/>
    <w:rPr>
      <w:b/>
      <w:sz w:val="24"/>
    </w:rPr>
  </w:style>
  <w:style w:type="character" w:customStyle="1" w:styleId="Heading3Char">
    <w:name w:val="Heading 3 Char"/>
    <w:link w:val="Heading3"/>
    <w:uiPriority w:val="9"/>
    <w:rsid w:val="0074242B"/>
    <w:rPr>
      <w:sz w:val="24"/>
      <w:szCs w:val="24"/>
    </w:rPr>
  </w:style>
  <w:style w:type="character" w:customStyle="1" w:styleId="Heading4Char">
    <w:name w:val="Heading 4 Char"/>
    <w:link w:val="Heading4"/>
    <w:uiPriority w:val="9"/>
    <w:rsid w:val="0074242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F3CC8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8F3CC8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8F3CC8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F3CC8"/>
    <w:rPr>
      <w:b/>
      <w:i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F3CC8"/>
    <w:rPr>
      <w:sz w:val="18"/>
      <w:szCs w:val="24"/>
    </w:rPr>
  </w:style>
  <w:style w:type="character" w:customStyle="1" w:styleId="TitleChar">
    <w:name w:val="Title Char"/>
    <w:basedOn w:val="DefaultParagraphFont"/>
    <w:link w:val="Title"/>
    <w:rsid w:val="008F3CC8"/>
    <w:rPr>
      <w:rFonts w:ascii="Arial" w:hAnsi="Arial" w:cs="Arial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8F3CC8"/>
    <w:pPr>
      <w:ind w:left="720"/>
      <w:contextualSpacing/>
    </w:pPr>
  </w:style>
  <w:style w:type="paragraph" w:customStyle="1" w:styleId="StyleHeading114ptItalic">
    <w:name w:val="Style Heading 1 + 14 pt Italic"/>
    <w:basedOn w:val="Heading1"/>
    <w:rsid w:val="0074242B"/>
    <w:rPr>
      <w:b w:val="0"/>
      <w:bCs/>
      <w:i/>
      <w:iCs/>
      <w:sz w:val="28"/>
    </w:rPr>
  </w:style>
  <w:style w:type="paragraph" w:customStyle="1" w:styleId="StyleHeading3Georgia">
    <w:name w:val="Style Heading 3 + Georgia"/>
    <w:basedOn w:val="Heading3"/>
    <w:rsid w:val="0074242B"/>
    <w:rPr>
      <w:rFonts w:ascii="Georgia" w:hAnsi="Georgia"/>
      <w:b/>
      <w:bCs/>
    </w:rPr>
  </w:style>
  <w:style w:type="paragraph" w:customStyle="1" w:styleId="Hidden">
    <w:name w:val="Hidden"/>
    <w:basedOn w:val="basefont"/>
    <w:rsid w:val="00372435"/>
    <w:pPr>
      <w:spacing w:after="100" w:afterAutospacing="1"/>
    </w:pPr>
    <w:rPr>
      <w:i/>
      <w:vanish/>
    </w:rPr>
  </w:style>
  <w:style w:type="character" w:customStyle="1" w:styleId="BodyTextChar">
    <w:name w:val="Body Text Char"/>
    <w:basedOn w:val="DefaultParagraphFont"/>
    <w:link w:val="BodyText"/>
    <w:rsid w:val="001920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r\templa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 School of Law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Richards</dc:creator>
  <cp:lastModifiedBy>Edward Richards</cp:lastModifiedBy>
  <cp:revision>10</cp:revision>
  <dcterms:created xsi:type="dcterms:W3CDTF">2015-01-24T17:33:00Z</dcterms:created>
  <dcterms:modified xsi:type="dcterms:W3CDTF">2015-01-24T17:50:00Z</dcterms:modified>
</cp:coreProperties>
</file>