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313F" w14:textId="77777777" w:rsidR="0000699B" w:rsidRPr="005807E0" w:rsidRDefault="00000000" w:rsidP="005807E0">
      <w:pPr>
        <w:pStyle w:val="Heading1"/>
        <w:ind w:left="0"/>
        <w:rPr>
          <w:rFonts w:ascii="Times New Roman" w:hAnsi="Times New Roman" w:cs="Times New Roman"/>
          <w:sz w:val="24"/>
          <w:szCs w:val="24"/>
        </w:rPr>
      </w:pPr>
      <w:r w:rsidRPr="005807E0">
        <w:rPr>
          <w:rFonts w:ascii="Times New Roman" w:hAnsi="Times New Roman" w:cs="Times New Roman"/>
          <w:sz w:val="24"/>
          <w:szCs w:val="24"/>
        </w:rPr>
        <w:t>Biden</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v.</w:t>
      </w:r>
      <w:r w:rsidRPr="005807E0">
        <w:rPr>
          <w:rFonts w:ascii="Times New Roman" w:hAnsi="Times New Roman" w:cs="Times New Roman"/>
          <w:spacing w:val="-1"/>
          <w:sz w:val="24"/>
          <w:szCs w:val="24"/>
        </w:rPr>
        <w:t xml:space="preserve"> </w:t>
      </w:r>
      <w:r w:rsidRPr="005807E0">
        <w:rPr>
          <w:rFonts w:ascii="Times New Roman" w:hAnsi="Times New Roman" w:cs="Times New Roman"/>
          <w:spacing w:val="-2"/>
          <w:sz w:val="24"/>
          <w:szCs w:val="24"/>
        </w:rPr>
        <w:t>Nebraska</w:t>
      </w:r>
    </w:p>
    <w:p w14:paraId="0C4736C7" w14:textId="00A8D0ED" w:rsidR="0000699B" w:rsidRPr="005807E0" w:rsidRDefault="00000000" w:rsidP="005807E0">
      <w:pPr>
        <w:pStyle w:val="Heading2"/>
        <w:tabs>
          <w:tab w:val="left" w:pos="1098"/>
        </w:tabs>
        <w:spacing w:before="82"/>
        <w:ind w:right="1"/>
        <w:jc w:val="left"/>
        <w:rPr>
          <w:rFonts w:ascii="Times New Roman" w:hAnsi="Times New Roman" w:cs="Times New Roman"/>
          <w:sz w:val="24"/>
          <w:szCs w:val="24"/>
        </w:rPr>
      </w:pPr>
      <w:r w:rsidRPr="005807E0">
        <w:rPr>
          <w:rFonts w:ascii="Times New Roman" w:hAnsi="Times New Roman" w:cs="Times New Roman"/>
          <w:sz w:val="24"/>
          <w:szCs w:val="24"/>
        </w:rPr>
        <w:t xml:space="preserve">600 U.S. </w:t>
      </w:r>
      <w:r w:rsidRPr="005807E0">
        <w:rPr>
          <w:rFonts w:ascii="Times New Roman" w:hAnsi="Times New Roman" w:cs="Times New Roman"/>
          <w:sz w:val="24"/>
          <w:szCs w:val="24"/>
          <w:u w:val="single"/>
        </w:rPr>
        <w:tab/>
      </w:r>
      <w:r w:rsidRPr="005807E0">
        <w:rPr>
          <w:rFonts w:ascii="Times New Roman" w:hAnsi="Times New Roman" w:cs="Times New Roman"/>
          <w:sz w:val="24"/>
          <w:szCs w:val="24"/>
        </w:rPr>
        <w:t xml:space="preserve"> (2023)</w:t>
      </w:r>
      <w:r w:rsidR="004A2A90" w:rsidRPr="005807E0">
        <w:rPr>
          <w:rStyle w:val="FootnoteReference"/>
          <w:rFonts w:ascii="Times New Roman" w:hAnsi="Times New Roman" w:cs="Times New Roman"/>
          <w:sz w:val="24"/>
          <w:szCs w:val="24"/>
        </w:rPr>
        <w:footnoteReference w:id="1"/>
      </w:r>
    </w:p>
    <w:p w14:paraId="230D29C4" w14:textId="77777777" w:rsidR="0000699B" w:rsidRPr="005807E0" w:rsidRDefault="0000699B" w:rsidP="005807E0">
      <w:pPr>
        <w:pStyle w:val="BodyText"/>
        <w:spacing w:before="6"/>
        <w:ind w:left="0" w:firstLine="0"/>
        <w:jc w:val="left"/>
        <w:rPr>
          <w:rFonts w:ascii="Times New Roman" w:hAnsi="Times New Roman" w:cs="Times New Roman"/>
          <w:sz w:val="24"/>
          <w:szCs w:val="24"/>
        </w:rPr>
      </w:pPr>
    </w:p>
    <w:p w14:paraId="4B0803E4" w14:textId="77777777" w:rsidR="0000699B" w:rsidRPr="005807E0" w:rsidRDefault="00000000" w:rsidP="005807E0">
      <w:pPr>
        <w:spacing w:before="1"/>
        <w:ind w:left="1015"/>
        <w:rPr>
          <w:rFonts w:ascii="Times New Roman" w:hAnsi="Times New Roman" w:cs="Times New Roman"/>
          <w:sz w:val="24"/>
          <w:szCs w:val="24"/>
        </w:rPr>
      </w:pPr>
      <w:r w:rsidRPr="005807E0">
        <w:rPr>
          <w:rFonts w:ascii="Times New Roman" w:hAnsi="Times New Roman" w:cs="Times New Roman"/>
          <w:sz w:val="24"/>
          <w:szCs w:val="24"/>
        </w:rPr>
        <w:t>CHIEF</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JUSTICE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ROBERTS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delivered</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opinion</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5"/>
          <w:sz w:val="24"/>
          <w:szCs w:val="24"/>
        </w:rPr>
        <w:t xml:space="preserve"> </w:t>
      </w:r>
      <w:r w:rsidRPr="005807E0">
        <w:rPr>
          <w:rFonts w:ascii="Times New Roman" w:hAnsi="Times New Roman" w:cs="Times New Roman"/>
          <w:spacing w:val="-2"/>
          <w:sz w:val="24"/>
          <w:szCs w:val="24"/>
        </w:rPr>
        <w:t>Court.</w:t>
      </w:r>
    </w:p>
    <w:p w14:paraId="0D8A2ACE" w14:textId="77777777" w:rsidR="0000699B" w:rsidRPr="005807E0" w:rsidRDefault="0000699B" w:rsidP="005807E0">
      <w:pPr>
        <w:pStyle w:val="BodyText"/>
        <w:spacing w:before="6"/>
        <w:ind w:left="0" w:firstLine="0"/>
        <w:jc w:val="left"/>
        <w:rPr>
          <w:rFonts w:ascii="Times New Roman" w:hAnsi="Times New Roman" w:cs="Times New Roman"/>
          <w:sz w:val="24"/>
          <w:szCs w:val="24"/>
        </w:rPr>
      </w:pPr>
    </w:p>
    <w:p w14:paraId="77F43256" w14:textId="77777777" w:rsidR="0000699B" w:rsidRPr="005807E0" w:rsidRDefault="00000000" w:rsidP="005807E0">
      <w:pPr>
        <w:ind w:left="1016"/>
        <w:rPr>
          <w:rFonts w:ascii="Times New Roman" w:hAnsi="Times New Roman" w:cs="Times New Roman"/>
          <w:sz w:val="24"/>
          <w:szCs w:val="24"/>
        </w:rPr>
      </w:pPr>
      <w:r w:rsidRPr="005807E0">
        <w:rPr>
          <w:rFonts w:ascii="Times New Roman" w:hAnsi="Times New Roman" w:cs="Times New Roman"/>
          <w:sz w:val="24"/>
          <w:szCs w:val="24"/>
        </w:rPr>
        <w:t>JUSTICE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BARRETT,</w:t>
      </w:r>
      <w:r w:rsidRPr="005807E0">
        <w:rPr>
          <w:rFonts w:ascii="Times New Roman" w:hAnsi="Times New Roman" w:cs="Times New Roman"/>
          <w:spacing w:val="-5"/>
          <w:sz w:val="24"/>
          <w:szCs w:val="24"/>
        </w:rPr>
        <w:t xml:space="preserve"> </w:t>
      </w:r>
      <w:r w:rsidRPr="005807E0">
        <w:rPr>
          <w:rFonts w:ascii="Times New Roman" w:hAnsi="Times New Roman" w:cs="Times New Roman"/>
          <w:spacing w:val="-2"/>
          <w:sz w:val="24"/>
          <w:szCs w:val="24"/>
        </w:rPr>
        <w:t>concurring.</w:t>
      </w:r>
    </w:p>
    <w:p w14:paraId="6E3C0114" w14:textId="77777777" w:rsidR="0000699B" w:rsidRPr="005807E0" w:rsidRDefault="00000000" w:rsidP="005807E0">
      <w:pPr>
        <w:pStyle w:val="BodyText"/>
        <w:spacing w:before="25" w:line="264" w:lineRule="auto"/>
        <w:ind w:left="296" w:right="289"/>
        <w:jc w:val="left"/>
        <w:rPr>
          <w:rFonts w:ascii="Times New Roman" w:hAnsi="Times New Roman" w:cs="Times New Roman"/>
          <w:sz w:val="24"/>
          <w:szCs w:val="24"/>
        </w:rPr>
      </w:pPr>
      <w:r w:rsidRPr="005807E0">
        <w:rPr>
          <w:rFonts w:ascii="Times New Roman" w:hAnsi="Times New Roman" w:cs="Times New Roman"/>
          <w:sz w:val="24"/>
          <w:szCs w:val="24"/>
        </w:rPr>
        <w:t>I join the Court’s opinion in full. I write separately to address the States’ argument</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under</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“major</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questions</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doctrine,”</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we</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can</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uphold</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Secretary</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 xml:space="preserve">of Education’s loan cancellation program only if he points </w:t>
      </w:r>
      <w:proofErr w:type="gramStart"/>
      <w:r w:rsidRPr="005807E0">
        <w:rPr>
          <w:rFonts w:ascii="Times New Roman" w:hAnsi="Times New Roman" w:cs="Times New Roman"/>
          <w:sz w:val="24"/>
          <w:szCs w:val="24"/>
        </w:rPr>
        <w:t>to “‘</w:t>
      </w:r>
      <w:proofErr w:type="gramEnd"/>
      <w:r w:rsidRPr="005807E0">
        <w:rPr>
          <w:rFonts w:ascii="Times New Roman" w:hAnsi="Times New Roman" w:cs="Times New Roman"/>
          <w:sz w:val="24"/>
          <w:szCs w:val="24"/>
        </w:rPr>
        <w:t>clear congressional authorization’” for it. In this case, the Court applies the ordinary tools of statutory interpretation to conclude that the HEROES Act does not authorize the Secretary’s plan.</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major</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questions</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doctrine</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reinforces</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conclusion</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but</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not</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necessary</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 xml:space="preserve">to </w:t>
      </w:r>
      <w:r w:rsidRPr="005807E0">
        <w:rPr>
          <w:rFonts w:ascii="Times New Roman" w:hAnsi="Times New Roman" w:cs="Times New Roman"/>
          <w:spacing w:val="-4"/>
          <w:sz w:val="24"/>
          <w:szCs w:val="24"/>
        </w:rPr>
        <w:t>it.</w:t>
      </w:r>
    </w:p>
    <w:p w14:paraId="0F025594" w14:textId="77777777" w:rsidR="0000699B" w:rsidRPr="005807E0" w:rsidRDefault="00000000" w:rsidP="005807E0">
      <w:pPr>
        <w:pStyle w:val="BodyText"/>
        <w:spacing w:line="264" w:lineRule="auto"/>
        <w:ind w:right="290"/>
        <w:jc w:val="left"/>
        <w:rPr>
          <w:rFonts w:ascii="Times New Roman" w:hAnsi="Times New Roman" w:cs="Times New Roman"/>
          <w:sz w:val="24"/>
          <w:szCs w:val="24"/>
        </w:rPr>
      </w:pPr>
      <w:r w:rsidRPr="005807E0">
        <w:rPr>
          <w:rFonts w:ascii="Times New Roman" w:hAnsi="Times New Roman" w:cs="Times New Roman"/>
          <w:sz w:val="24"/>
          <w:szCs w:val="24"/>
        </w:rPr>
        <w:t>Still, the parties have devoted significant attention to the major questions doctrine,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there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an</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ongoing</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debate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about</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its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source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status.</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I</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take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seriously the charge that the doctrine is inconsistent with textualism. And I grant that some articulations of the major questions doctrine on offer—most notably, that the doctrine is a substantive canon—should give a textualist pause.</w:t>
      </w:r>
    </w:p>
    <w:p w14:paraId="6799C53D" w14:textId="77777777" w:rsidR="0000699B" w:rsidRPr="005807E0" w:rsidRDefault="00000000" w:rsidP="005807E0">
      <w:pPr>
        <w:pStyle w:val="BodyText"/>
        <w:spacing w:line="264" w:lineRule="auto"/>
        <w:ind w:right="292"/>
        <w:jc w:val="left"/>
        <w:rPr>
          <w:rFonts w:ascii="Times New Roman" w:hAnsi="Times New Roman" w:cs="Times New Roman"/>
          <w:sz w:val="24"/>
          <w:szCs w:val="24"/>
        </w:rPr>
      </w:pPr>
      <w:r w:rsidRPr="005807E0">
        <w:rPr>
          <w:rFonts w:ascii="Times New Roman" w:hAnsi="Times New Roman" w:cs="Times New Roman"/>
          <w:sz w:val="24"/>
          <w:szCs w:val="24"/>
        </w:rPr>
        <w:t>Yet</w:t>
      </w:r>
      <w:r w:rsidRPr="005807E0">
        <w:rPr>
          <w:rFonts w:ascii="Times New Roman" w:hAnsi="Times New Roman" w:cs="Times New Roman"/>
          <w:spacing w:val="-4"/>
          <w:sz w:val="24"/>
          <w:szCs w:val="24"/>
        </w:rPr>
        <w:t xml:space="preserve"> </w:t>
      </w:r>
      <w:proofErr w:type="gramStart"/>
      <w:r w:rsidRPr="005807E0">
        <w:rPr>
          <w:rFonts w:ascii="Times New Roman" w:hAnsi="Times New Roman" w:cs="Times New Roman"/>
          <w:sz w:val="24"/>
          <w:szCs w:val="24"/>
        </w:rPr>
        <w:t>for</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reasons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that</w:t>
      </w:r>
      <w:proofErr w:type="gramEnd"/>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follow,</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I</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do</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not</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see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major</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questions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doctrine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 xml:space="preserve">that way. Rather, I understand it to emphasize the importance of </w:t>
      </w:r>
      <w:r w:rsidRPr="005807E0">
        <w:rPr>
          <w:rFonts w:ascii="Times New Roman" w:hAnsi="Times New Roman" w:cs="Times New Roman"/>
          <w:i/>
          <w:sz w:val="24"/>
          <w:szCs w:val="24"/>
        </w:rPr>
        <w:t xml:space="preserve">context </w:t>
      </w:r>
      <w:r w:rsidRPr="005807E0">
        <w:rPr>
          <w:rFonts w:ascii="Times New Roman" w:hAnsi="Times New Roman" w:cs="Times New Roman"/>
          <w:sz w:val="24"/>
          <w:szCs w:val="24"/>
        </w:rPr>
        <w:t>when a court interprets a delegation to an administrative agency. Seen in this light, the major questions doctrine is a tool for discerning—not departing from—the text’s most natural interpretation.</w:t>
      </w:r>
    </w:p>
    <w:p w14:paraId="0F38612F" w14:textId="77777777" w:rsidR="0000699B" w:rsidRPr="005807E0" w:rsidRDefault="00000000" w:rsidP="005807E0">
      <w:pPr>
        <w:pStyle w:val="Heading2"/>
        <w:spacing w:before="80" w:line="261" w:lineRule="auto"/>
        <w:ind w:left="4327" w:right="4326" w:hanging="2"/>
        <w:jc w:val="left"/>
        <w:rPr>
          <w:rFonts w:ascii="Times New Roman" w:hAnsi="Times New Roman" w:cs="Times New Roman"/>
          <w:sz w:val="24"/>
          <w:szCs w:val="24"/>
        </w:rPr>
      </w:pPr>
      <w:r w:rsidRPr="005807E0">
        <w:rPr>
          <w:rFonts w:ascii="Times New Roman" w:hAnsi="Times New Roman" w:cs="Times New Roman"/>
          <w:spacing w:val="-10"/>
          <w:sz w:val="24"/>
          <w:szCs w:val="24"/>
        </w:rPr>
        <w:t xml:space="preserve">I </w:t>
      </w:r>
      <w:proofErr w:type="gramStart"/>
      <w:r w:rsidRPr="005807E0">
        <w:rPr>
          <w:rFonts w:ascii="Times New Roman" w:hAnsi="Times New Roman" w:cs="Times New Roman"/>
          <w:spacing w:val="-10"/>
          <w:sz w:val="24"/>
          <w:szCs w:val="24"/>
        </w:rPr>
        <w:t>A</w:t>
      </w:r>
      <w:proofErr w:type="gramEnd"/>
    </w:p>
    <w:p w14:paraId="00F4FEED" w14:textId="77777777" w:rsidR="0000699B" w:rsidRPr="005807E0" w:rsidRDefault="0000699B" w:rsidP="005807E0">
      <w:pPr>
        <w:pStyle w:val="BodyText"/>
        <w:spacing w:before="6"/>
        <w:ind w:left="0" w:firstLine="0"/>
        <w:jc w:val="left"/>
        <w:rPr>
          <w:rFonts w:ascii="Times New Roman" w:hAnsi="Times New Roman" w:cs="Times New Roman"/>
          <w:sz w:val="24"/>
          <w:szCs w:val="24"/>
        </w:rPr>
      </w:pPr>
    </w:p>
    <w:p w14:paraId="51E47C13" w14:textId="77777777" w:rsidR="0000699B" w:rsidRPr="005807E0" w:rsidRDefault="00000000" w:rsidP="005807E0">
      <w:pPr>
        <w:pStyle w:val="BodyText"/>
        <w:spacing w:before="1" w:line="264" w:lineRule="auto"/>
        <w:ind w:right="290"/>
        <w:jc w:val="left"/>
        <w:rPr>
          <w:rFonts w:ascii="Times New Roman" w:hAnsi="Times New Roman" w:cs="Times New Roman"/>
          <w:sz w:val="24"/>
          <w:szCs w:val="24"/>
        </w:rPr>
      </w:pPr>
      <w:r w:rsidRPr="005807E0">
        <w:rPr>
          <w:rFonts w:ascii="Times New Roman" w:hAnsi="Times New Roman" w:cs="Times New Roman"/>
          <w:sz w:val="24"/>
          <w:szCs w:val="24"/>
        </w:rPr>
        <w:t>Substantive canons</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are</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rules of construction that advance values external</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to a</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statute.</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Barrett,</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Substantive</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Canons</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Faithful</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Agency,</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90</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B.</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U.</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L.</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Rev.</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109,</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117 (2010)</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(Barrett). Some substantive canons, like the rule of lenity, play the modest role of breaking a tie between equally plausible interpretations of a statute. Others are</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more</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aggressive—think</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them</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as</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strong-form</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substantive</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canons.</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Unlike</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 xml:space="preserve">tie- breaking rule, a strong-form canon counsels a court to </w:t>
      </w:r>
      <w:r w:rsidRPr="005807E0">
        <w:rPr>
          <w:rFonts w:ascii="Times New Roman" w:hAnsi="Times New Roman" w:cs="Times New Roman"/>
          <w:i/>
          <w:sz w:val="24"/>
          <w:szCs w:val="24"/>
        </w:rPr>
        <w:t xml:space="preserve">strain </w:t>
      </w:r>
      <w:r w:rsidRPr="005807E0">
        <w:rPr>
          <w:rFonts w:ascii="Times New Roman" w:hAnsi="Times New Roman" w:cs="Times New Roman"/>
          <w:sz w:val="24"/>
          <w:szCs w:val="24"/>
        </w:rPr>
        <w:t xml:space="preserve">statutory text to advance a particular value. There are many such canons </w:t>
      </w:r>
      <w:proofErr w:type="gramStart"/>
      <w:r w:rsidRPr="005807E0">
        <w:rPr>
          <w:rFonts w:ascii="Times New Roman" w:hAnsi="Times New Roman" w:cs="Times New Roman"/>
          <w:sz w:val="24"/>
          <w:szCs w:val="24"/>
        </w:rPr>
        <w:t>on</w:t>
      </w:r>
      <w:proofErr w:type="gramEnd"/>
      <w:r w:rsidRPr="005807E0">
        <w:rPr>
          <w:rFonts w:ascii="Times New Roman" w:hAnsi="Times New Roman" w:cs="Times New Roman"/>
          <w:sz w:val="24"/>
          <w:szCs w:val="24"/>
        </w:rPr>
        <w:t xml:space="preserve"> the books, including constitutional</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avoidance,</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clear-statement</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federalism</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rules,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presumption against retroactivity. Such rules effectively impose a “clarity tax” on Congress by demanding that it speak unequivocally if it wants to accomplish certain ends. J. Manning,</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 xml:space="preserve">Clear Statement </w:t>
      </w:r>
      <w:proofErr w:type="gramStart"/>
      <w:r w:rsidRPr="005807E0">
        <w:rPr>
          <w:rFonts w:ascii="Times New Roman" w:hAnsi="Times New Roman" w:cs="Times New Roman"/>
          <w:sz w:val="24"/>
          <w:szCs w:val="24"/>
        </w:rPr>
        <w:t>Rules</w:t>
      </w:r>
      <w:proofErr w:type="gramEnd"/>
      <w:r w:rsidRPr="005807E0">
        <w:rPr>
          <w:rFonts w:ascii="Times New Roman" w:hAnsi="Times New Roman" w:cs="Times New Roman"/>
          <w:sz w:val="24"/>
          <w:szCs w:val="24"/>
        </w:rPr>
        <w:t xml:space="preserve"> and the Constitution, 110 Colum. L. Rev. 399, 403 (2010).</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This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“clear</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statement”</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requirement</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means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better</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interpretation</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a statute</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will</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not</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necessarily</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prevail.</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Instead,</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if</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better</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reading</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leads</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 xml:space="preserve">disfavored result (like provoking a serious constitutional question), the court will adopt an inferior-but-tenable reading to avoid it. </w:t>
      </w:r>
      <w:proofErr w:type="gramStart"/>
      <w:r w:rsidRPr="005807E0">
        <w:rPr>
          <w:rFonts w:ascii="Times New Roman" w:hAnsi="Times New Roman" w:cs="Times New Roman"/>
          <w:sz w:val="24"/>
          <w:szCs w:val="24"/>
        </w:rPr>
        <w:t>So</w:t>
      </w:r>
      <w:proofErr w:type="gramEnd"/>
      <w:r w:rsidRPr="005807E0">
        <w:rPr>
          <w:rFonts w:ascii="Times New Roman" w:hAnsi="Times New Roman" w:cs="Times New Roman"/>
          <w:sz w:val="24"/>
          <w:szCs w:val="24"/>
        </w:rPr>
        <w:t xml:space="preserve"> to achieve an end protected by a strong- form canon, Congress must close all plausible off ramps.</w:t>
      </w:r>
    </w:p>
    <w:p w14:paraId="4578C4A9" w14:textId="77777777" w:rsidR="0000699B" w:rsidRPr="005807E0" w:rsidRDefault="00000000" w:rsidP="005807E0">
      <w:pPr>
        <w:pStyle w:val="BodyText"/>
        <w:spacing w:before="2" w:line="264" w:lineRule="auto"/>
        <w:ind w:right="293"/>
        <w:jc w:val="left"/>
        <w:rPr>
          <w:rFonts w:ascii="Times New Roman" w:hAnsi="Times New Roman" w:cs="Times New Roman"/>
          <w:sz w:val="24"/>
          <w:szCs w:val="24"/>
        </w:rPr>
      </w:pPr>
      <w:r w:rsidRPr="005807E0">
        <w:rPr>
          <w:rFonts w:ascii="Times New Roman" w:hAnsi="Times New Roman" w:cs="Times New Roman"/>
          <w:sz w:val="24"/>
          <w:szCs w:val="24"/>
        </w:rPr>
        <w:t>While many strong-form</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canons have a long historical pedigree, they are</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“in significant tension with textualism” insofar as they instruct a court to adopt something other than the statute’s most natural meaning. Barrett 123–124</w:t>
      </w:r>
      <w:proofErr w:type="gramStart"/>
      <w:r w:rsidRPr="005807E0">
        <w:rPr>
          <w:rFonts w:ascii="Times New Roman" w:hAnsi="Times New Roman" w:cs="Times New Roman"/>
          <w:sz w:val="24"/>
          <w:szCs w:val="24"/>
        </w:rPr>
        <w:t>. . . .</w:t>
      </w:r>
      <w:proofErr w:type="gramEnd"/>
    </w:p>
    <w:p w14:paraId="451D71F1" w14:textId="77777777" w:rsidR="0000699B" w:rsidRPr="005807E0" w:rsidRDefault="0000699B" w:rsidP="005807E0">
      <w:pPr>
        <w:pStyle w:val="BodyText"/>
        <w:spacing w:before="2"/>
        <w:ind w:left="0" w:firstLine="0"/>
        <w:jc w:val="left"/>
        <w:rPr>
          <w:rFonts w:ascii="Times New Roman" w:hAnsi="Times New Roman" w:cs="Times New Roman"/>
          <w:sz w:val="24"/>
          <w:szCs w:val="24"/>
        </w:rPr>
      </w:pPr>
    </w:p>
    <w:p w14:paraId="15A90FA2" w14:textId="77777777" w:rsidR="0000699B" w:rsidRPr="005807E0" w:rsidRDefault="00000000" w:rsidP="005807E0">
      <w:pPr>
        <w:pStyle w:val="Heading2"/>
        <w:ind w:right="2"/>
        <w:jc w:val="left"/>
        <w:rPr>
          <w:rFonts w:ascii="Times New Roman" w:hAnsi="Times New Roman" w:cs="Times New Roman"/>
          <w:sz w:val="24"/>
          <w:szCs w:val="24"/>
        </w:rPr>
      </w:pPr>
      <w:r w:rsidRPr="005807E0">
        <w:rPr>
          <w:rFonts w:ascii="Times New Roman" w:hAnsi="Times New Roman" w:cs="Times New Roman"/>
          <w:sz w:val="24"/>
          <w:szCs w:val="24"/>
        </w:rPr>
        <w:t>B</w:t>
      </w:r>
    </w:p>
    <w:p w14:paraId="11C96E9B" w14:textId="77777777" w:rsidR="0000699B" w:rsidRPr="005807E0" w:rsidRDefault="0000699B" w:rsidP="005807E0">
      <w:pPr>
        <w:pStyle w:val="BodyText"/>
        <w:spacing w:before="7"/>
        <w:ind w:left="0" w:firstLine="0"/>
        <w:jc w:val="left"/>
        <w:rPr>
          <w:rFonts w:ascii="Times New Roman" w:hAnsi="Times New Roman" w:cs="Times New Roman"/>
          <w:sz w:val="24"/>
          <w:szCs w:val="24"/>
        </w:rPr>
      </w:pPr>
    </w:p>
    <w:p w14:paraId="77A4DEFC" w14:textId="77777777" w:rsidR="0000699B" w:rsidRPr="005807E0" w:rsidRDefault="00000000" w:rsidP="005807E0">
      <w:pPr>
        <w:pStyle w:val="BodyText"/>
        <w:spacing w:line="264" w:lineRule="auto"/>
        <w:ind w:right="291"/>
        <w:jc w:val="left"/>
        <w:rPr>
          <w:rFonts w:ascii="Times New Roman" w:hAnsi="Times New Roman" w:cs="Times New Roman"/>
          <w:sz w:val="24"/>
          <w:szCs w:val="24"/>
        </w:rPr>
      </w:pPr>
      <w:r w:rsidRPr="005807E0">
        <w:rPr>
          <w:rFonts w:ascii="Times New Roman" w:hAnsi="Times New Roman" w:cs="Times New Roman"/>
          <w:sz w:val="24"/>
          <w:szCs w:val="24"/>
        </w:rPr>
        <w:t xml:space="preserve">Some have characterized the major questions doctrine as a strong-form substantive canon designed to enforce Article I’s Vesting Clause. On this view, the Court overprotects the nondelegation principle by increasing the cost of delegating authority to agencies—namely, by requiring Congress to speak unequivocally </w:t>
      </w:r>
      <w:proofErr w:type="gramStart"/>
      <w:r w:rsidRPr="005807E0">
        <w:rPr>
          <w:rFonts w:ascii="Times New Roman" w:hAnsi="Times New Roman" w:cs="Times New Roman"/>
          <w:sz w:val="24"/>
          <w:szCs w:val="24"/>
        </w:rPr>
        <w:t>in order to</w:t>
      </w:r>
      <w:proofErr w:type="gramEnd"/>
      <w:r w:rsidRPr="005807E0">
        <w:rPr>
          <w:rFonts w:ascii="Times New Roman" w:hAnsi="Times New Roman" w:cs="Times New Roman"/>
          <w:sz w:val="24"/>
          <w:szCs w:val="24"/>
        </w:rPr>
        <w:t xml:space="preserve"> grant them significant rulemaking power. This “clarity tax” might prevent Congress from getting too close to the nondelegation line, especially since the “intelligible principle” test largely leaves Congress to self-police. (</w:t>
      </w:r>
      <w:proofErr w:type="gramStart"/>
      <w:r w:rsidRPr="005807E0">
        <w:rPr>
          <w:rFonts w:ascii="Times New Roman" w:hAnsi="Times New Roman" w:cs="Times New Roman"/>
          <w:sz w:val="24"/>
          <w:szCs w:val="24"/>
        </w:rPr>
        <w:t>So</w:t>
      </w:r>
      <w:proofErr w:type="gramEnd"/>
      <w:r w:rsidRPr="005807E0">
        <w:rPr>
          <w:rFonts w:ascii="Times New Roman" w:hAnsi="Times New Roman" w:cs="Times New Roman"/>
          <w:sz w:val="24"/>
          <w:szCs w:val="24"/>
        </w:rPr>
        <w:t xml:space="preserve"> the doctrine would function like constitutional avoidance.) In </w:t>
      </w:r>
      <w:proofErr w:type="gramStart"/>
      <w:r w:rsidRPr="005807E0">
        <w:rPr>
          <w:rFonts w:ascii="Times New Roman" w:hAnsi="Times New Roman" w:cs="Times New Roman"/>
          <w:sz w:val="24"/>
          <w:szCs w:val="24"/>
        </w:rPr>
        <w:t>addition</w:t>
      </w:r>
      <w:proofErr w:type="gramEnd"/>
      <w:r w:rsidRPr="005807E0">
        <w:rPr>
          <w:rFonts w:ascii="Times New Roman" w:hAnsi="Times New Roman" w:cs="Times New Roman"/>
          <w:sz w:val="24"/>
          <w:szCs w:val="24"/>
        </w:rPr>
        <w:t xml:space="preserve"> or instead, the doctrine might reflect the judgment that it is so important for Congress to exercise “[a]</w:t>
      </w:r>
      <w:proofErr w:type="spellStart"/>
      <w:r w:rsidRPr="005807E0">
        <w:rPr>
          <w:rFonts w:ascii="Times New Roman" w:hAnsi="Times New Roman" w:cs="Times New Roman"/>
          <w:sz w:val="24"/>
          <w:szCs w:val="24"/>
        </w:rPr>
        <w:t>ll</w:t>
      </w:r>
      <w:proofErr w:type="spellEnd"/>
      <w:r w:rsidRPr="005807E0">
        <w:rPr>
          <w:rFonts w:ascii="Times New Roman" w:hAnsi="Times New Roman" w:cs="Times New Roman"/>
          <w:sz w:val="24"/>
          <w:szCs w:val="24"/>
        </w:rPr>
        <w:t xml:space="preserve"> legislative</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Powers,”</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Art.</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I,</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1,</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it</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should</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be</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forced</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think</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twice</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before</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delegating substantial discretion to agencies—even if the delegation is well within Congress’s power to make. (</w:t>
      </w:r>
      <w:proofErr w:type="gramStart"/>
      <w:r w:rsidRPr="005807E0">
        <w:rPr>
          <w:rFonts w:ascii="Times New Roman" w:hAnsi="Times New Roman" w:cs="Times New Roman"/>
          <w:sz w:val="24"/>
          <w:szCs w:val="24"/>
        </w:rPr>
        <w:t>So</w:t>
      </w:r>
      <w:proofErr w:type="gramEnd"/>
      <w:r w:rsidRPr="005807E0">
        <w:rPr>
          <w:rFonts w:ascii="Times New Roman" w:hAnsi="Times New Roman" w:cs="Times New Roman"/>
          <w:sz w:val="24"/>
          <w:szCs w:val="24"/>
        </w:rPr>
        <w:t xml:space="preserve"> the doctrine would function like the rule that Congress must speak clearly to abrogate state sovereign immunity.) No matter which rationale justifies it, this “clear statement” version of the major questions doctrine “loads the dice” so that a plausible </w:t>
      </w:r>
      <w:proofErr w:type="spellStart"/>
      <w:r w:rsidRPr="005807E0">
        <w:rPr>
          <w:rFonts w:ascii="Times New Roman" w:hAnsi="Times New Roman" w:cs="Times New Roman"/>
          <w:sz w:val="24"/>
          <w:szCs w:val="24"/>
        </w:rPr>
        <w:t>antidelegation</w:t>
      </w:r>
      <w:proofErr w:type="spellEnd"/>
      <w:r w:rsidRPr="005807E0">
        <w:rPr>
          <w:rFonts w:ascii="Times New Roman" w:hAnsi="Times New Roman" w:cs="Times New Roman"/>
          <w:sz w:val="24"/>
          <w:szCs w:val="24"/>
        </w:rPr>
        <w:t xml:space="preserve"> interpretation wins even if the agency’s interpretation is better.</w:t>
      </w:r>
    </w:p>
    <w:p w14:paraId="50D351D6" w14:textId="77777777" w:rsidR="0000699B" w:rsidRPr="005807E0" w:rsidRDefault="00000000" w:rsidP="005807E0">
      <w:pPr>
        <w:pStyle w:val="BodyText"/>
        <w:spacing w:before="82" w:line="264" w:lineRule="auto"/>
        <w:ind w:right="292"/>
        <w:jc w:val="left"/>
        <w:rPr>
          <w:rFonts w:ascii="Times New Roman" w:hAnsi="Times New Roman" w:cs="Times New Roman"/>
          <w:sz w:val="24"/>
          <w:szCs w:val="24"/>
        </w:rPr>
      </w:pPr>
      <w:r w:rsidRPr="005807E0">
        <w:rPr>
          <w:rFonts w:ascii="Times New Roman" w:hAnsi="Times New Roman" w:cs="Times New Roman"/>
          <w:sz w:val="24"/>
          <w:szCs w:val="24"/>
        </w:rPr>
        <w:t xml:space="preserve">While one could walk away from our major questions cases with this impression, I do not read them this way. No doubt, many of our cases express an expectation of “clear congressional authorization” to support sweeping agency action. But none requires “an ‘unequivocal declaration’” from Congress authorizing the </w:t>
      </w:r>
      <w:r w:rsidRPr="005807E0">
        <w:rPr>
          <w:rFonts w:ascii="Times New Roman" w:hAnsi="Times New Roman" w:cs="Times New Roman"/>
          <w:i/>
          <w:sz w:val="24"/>
          <w:szCs w:val="24"/>
        </w:rPr>
        <w:t xml:space="preserve">precise </w:t>
      </w:r>
      <w:r w:rsidRPr="005807E0">
        <w:rPr>
          <w:rFonts w:ascii="Times New Roman" w:hAnsi="Times New Roman" w:cs="Times New Roman"/>
          <w:sz w:val="24"/>
          <w:szCs w:val="24"/>
        </w:rPr>
        <w:t>agency action under review, as our clear-statement cases do in their respective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domains.</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none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purports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depart</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from</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best</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interpretation</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the text—the hallmark of a true clear-statement rule.</w:t>
      </w:r>
    </w:p>
    <w:p w14:paraId="55F7694A" w14:textId="77777777" w:rsidR="0000699B" w:rsidRPr="005807E0" w:rsidRDefault="00000000" w:rsidP="005807E0">
      <w:pPr>
        <w:pStyle w:val="BodyText"/>
        <w:spacing w:line="264" w:lineRule="auto"/>
        <w:ind w:right="291"/>
        <w:jc w:val="left"/>
        <w:rPr>
          <w:rFonts w:ascii="Times New Roman" w:hAnsi="Times New Roman" w:cs="Times New Roman"/>
          <w:sz w:val="24"/>
          <w:szCs w:val="24"/>
        </w:rPr>
      </w:pPr>
      <w:r w:rsidRPr="005807E0">
        <w:rPr>
          <w:rFonts w:ascii="Times New Roman" w:hAnsi="Times New Roman" w:cs="Times New Roman"/>
          <w:sz w:val="24"/>
          <w:szCs w:val="24"/>
        </w:rPr>
        <w:t>So</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what</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work</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major</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questions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doctrine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doing</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in</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these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cases?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I</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will</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give you</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long</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answer,</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but</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here</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short</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one:</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doctrine</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serves</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as</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an</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interpretive tool reflecting “common sense as to the manner in which Congress is likely to delegate a policy decision of such economic and political magnitude to an administrative</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agency.”</w:t>
      </w:r>
      <w:r w:rsidRPr="005807E0">
        <w:rPr>
          <w:rFonts w:ascii="Times New Roman" w:hAnsi="Times New Roman" w:cs="Times New Roman"/>
          <w:spacing w:val="-6"/>
          <w:sz w:val="24"/>
          <w:szCs w:val="24"/>
        </w:rPr>
        <w:t xml:space="preserve"> </w:t>
      </w:r>
      <w:r w:rsidRPr="005807E0">
        <w:rPr>
          <w:rFonts w:ascii="Times New Roman" w:hAnsi="Times New Roman" w:cs="Times New Roman"/>
          <w:i/>
          <w:sz w:val="24"/>
          <w:szCs w:val="24"/>
        </w:rPr>
        <w:t>FDA</w:t>
      </w:r>
      <w:r w:rsidRPr="005807E0">
        <w:rPr>
          <w:rFonts w:ascii="Times New Roman" w:hAnsi="Times New Roman" w:cs="Times New Roman"/>
          <w:i/>
          <w:spacing w:val="-2"/>
          <w:sz w:val="24"/>
          <w:szCs w:val="24"/>
        </w:rPr>
        <w:t xml:space="preserve"> </w:t>
      </w:r>
      <w:r w:rsidRPr="005807E0">
        <w:rPr>
          <w:rFonts w:ascii="Times New Roman" w:hAnsi="Times New Roman" w:cs="Times New Roman"/>
          <w:sz w:val="24"/>
          <w:szCs w:val="24"/>
        </w:rPr>
        <w:t>v.</w:t>
      </w:r>
      <w:r w:rsidRPr="005807E0">
        <w:rPr>
          <w:rFonts w:ascii="Times New Roman" w:hAnsi="Times New Roman" w:cs="Times New Roman"/>
          <w:spacing w:val="-3"/>
          <w:sz w:val="24"/>
          <w:szCs w:val="24"/>
        </w:rPr>
        <w:t xml:space="preserve"> </w:t>
      </w:r>
      <w:r w:rsidRPr="005807E0">
        <w:rPr>
          <w:rFonts w:ascii="Times New Roman" w:hAnsi="Times New Roman" w:cs="Times New Roman"/>
          <w:i/>
          <w:sz w:val="24"/>
          <w:szCs w:val="24"/>
        </w:rPr>
        <w:t>Brown</w:t>
      </w:r>
      <w:r w:rsidRPr="005807E0">
        <w:rPr>
          <w:rFonts w:ascii="Times New Roman" w:hAnsi="Times New Roman" w:cs="Times New Roman"/>
          <w:i/>
          <w:spacing w:val="-9"/>
          <w:sz w:val="24"/>
          <w:szCs w:val="24"/>
        </w:rPr>
        <w:t xml:space="preserve"> </w:t>
      </w:r>
      <w:r w:rsidRPr="005807E0">
        <w:rPr>
          <w:rFonts w:ascii="Times New Roman" w:hAnsi="Times New Roman" w:cs="Times New Roman"/>
          <w:i/>
          <w:sz w:val="24"/>
          <w:szCs w:val="24"/>
        </w:rPr>
        <w:t>&amp;</w:t>
      </w:r>
      <w:r w:rsidRPr="005807E0">
        <w:rPr>
          <w:rFonts w:ascii="Times New Roman" w:hAnsi="Times New Roman" w:cs="Times New Roman"/>
          <w:i/>
          <w:spacing w:val="-9"/>
          <w:sz w:val="24"/>
          <w:szCs w:val="24"/>
        </w:rPr>
        <w:t xml:space="preserve"> </w:t>
      </w:r>
      <w:r w:rsidRPr="005807E0">
        <w:rPr>
          <w:rFonts w:ascii="Times New Roman" w:hAnsi="Times New Roman" w:cs="Times New Roman"/>
          <w:i/>
          <w:sz w:val="24"/>
          <w:szCs w:val="24"/>
        </w:rPr>
        <w:t>Williamson</w:t>
      </w:r>
      <w:r w:rsidRPr="005807E0">
        <w:rPr>
          <w:rFonts w:ascii="Times New Roman" w:hAnsi="Times New Roman" w:cs="Times New Roman"/>
          <w:i/>
          <w:spacing w:val="-9"/>
          <w:sz w:val="24"/>
          <w:szCs w:val="24"/>
        </w:rPr>
        <w:t xml:space="preserve"> </w:t>
      </w:r>
      <w:r w:rsidRPr="005807E0">
        <w:rPr>
          <w:rFonts w:ascii="Times New Roman" w:hAnsi="Times New Roman" w:cs="Times New Roman"/>
          <w:i/>
          <w:sz w:val="24"/>
          <w:szCs w:val="24"/>
        </w:rPr>
        <w:t>Tobacco</w:t>
      </w:r>
      <w:r w:rsidRPr="005807E0">
        <w:rPr>
          <w:rFonts w:ascii="Times New Roman" w:hAnsi="Times New Roman" w:cs="Times New Roman"/>
          <w:i/>
          <w:spacing w:val="-8"/>
          <w:sz w:val="24"/>
          <w:szCs w:val="24"/>
        </w:rPr>
        <w:t xml:space="preserve"> </w:t>
      </w:r>
      <w:r w:rsidRPr="005807E0">
        <w:rPr>
          <w:rFonts w:ascii="Times New Roman" w:hAnsi="Times New Roman" w:cs="Times New Roman"/>
          <w:i/>
          <w:sz w:val="24"/>
          <w:szCs w:val="24"/>
        </w:rPr>
        <w:t>Corp.</w:t>
      </w:r>
      <w:r w:rsidRPr="005807E0">
        <w:rPr>
          <w:rFonts w:ascii="Times New Roman" w:hAnsi="Times New Roman" w:cs="Times New Roman"/>
          <w:sz w:val="24"/>
          <w:szCs w:val="24"/>
        </w:rPr>
        <w:t>,</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529</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U.</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120,</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 xml:space="preserve">133 </w:t>
      </w:r>
      <w:r w:rsidRPr="005807E0">
        <w:rPr>
          <w:rFonts w:ascii="Times New Roman" w:hAnsi="Times New Roman" w:cs="Times New Roman"/>
          <w:spacing w:val="-2"/>
          <w:sz w:val="24"/>
          <w:szCs w:val="24"/>
        </w:rPr>
        <w:t>(2000).</w:t>
      </w:r>
    </w:p>
    <w:p w14:paraId="0F8F20F7" w14:textId="77777777" w:rsidR="0000699B" w:rsidRPr="005807E0" w:rsidRDefault="0000699B" w:rsidP="005807E0">
      <w:pPr>
        <w:pStyle w:val="BodyText"/>
        <w:spacing w:before="3"/>
        <w:ind w:left="0" w:firstLine="0"/>
        <w:jc w:val="left"/>
        <w:rPr>
          <w:rFonts w:ascii="Times New Roman" w:hAnsi="Times New Roman" w:cs="Times New Roman"/>
          <w:sz w:val="24"/>
          <w:szCs w:val="24"/>
        </w:rPr>
      </w:pPr>
    </w:p>
    <w:p w14:paraId="00F0587C" w14:textId="77777777" w:rsidR="0000699B" w:rsidRPr="005807E0" w:rsidRDefault="00000000" w:rsidP="005807E0">
      <w:pPr>
        <w:pStyle w:val="Heading2"/>
        <w:jc w:val="left"/>
        <w:rPr>
          <w:rFonts w:ascii="Times New Roman" w:hAnsi="Times New Roman" w:cs="Times New Roman"/>
          <w:sz w:val="24"/>
          <w:szCs w:val="24"/>
        </w:rPr>
      </w:pPr>
      <w:r w:rsidRPr="005807E0">
        <w:rPr>
          <w:rFonts w:ascii="Times New Roman" w:hAnsi="Times New Roman" w:cs="Times New Roman"/>
          <w:spacing w:val="-5"/>
          <w:sz w:val="24"/>
          <w:szCs w:val="24"/>
        </w:rPr>
        <w:t>II</w:t>
      </w:r>
    </w:p>
    <w:p w14:paraId="1F7F3BBB" w14:textId="77777777" w:rsidR="0000699B" w:rsidRPr="005807E0" w:rsidRDefault="0000699B" w:rsidP="005807E0">
      <w:pPr>
        <w:pStyle w:val="BodyText"/>
        <w:spacing w:before="7"/>
        <w:ind w:left="0" w:firstLine="0"/>
        <w:jc w:val="left"/>
        <w:rPr>
          <w:rFonts w:ascii="Times New Roman" w:hAnsi="Times New Roman" w:cs="Times New Roman"/>
          <w:sz w:val="24"/>
          <w:szCs w:val="24"/>
        </w:rPr>
      </w:pPr>
    </w:p>
    <w:p w14:paraId="6F232EA1" w14:textId="77777777" w:rsidR="0000699B" w:rsidRPr="005807E0" w:rsidRDefault="00000000" w:rsidP="005807E0">
      <w:pPr>
        <w:pStyle w:val="BodyText"/>
        <w:spacing w:line="264" w:lineRule="auto"/>
        <w:ind w:right="290"/>
        <w:jc w:val="left"/>
        <w:rPr>
          <w:rFonts w:ascii="Times New Roman" w:hAnsi="Times New Roman" w:cs="Times New Roman"/>
          <w:sz w:val="24"/>
          <w:szCs w:val="24"/>
        </w:rPr>
      </w:pPr>
      <w:r w:rsidRPr="005807E0">
        <w:rPr>
          <w:rFonts w:ascii="Times New Roman" w:hAnsi="Times New Roman" w:cs="Times New Roman"/>
          <w:sz w:val="24"/>
          <w:szCs w:val="24"/>
        </w:rPr>
        <w:t>The major questions doctrine situates text in context, which is how textualists,</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like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all</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interpreters,</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approach</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task</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at</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hand.</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After</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all,</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meaning</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a word depends on the circumstances in which it is used. To strip a word from its context is to strip that word of its meaning.</w:t>
      </w:r>
    </w:p>
    <w:p w14:paraId="33C0B696" w14:textId="77777777" w:rsidR="0000699B" w:rsidRPr="005807E0" w:rsidRDefault="00000000" w:rsidP="005807E0">
      <w:pPr>
        <w:pStyle w:val="BodyText"/>
        <w:spacing w:before="2" w:line="264" w:lineRule="auto"/>
        <w:ind w:right="291"/>
        <w:jc w:val="left"/>
        <w:rPr>
          <w:rFonts w:ascii="Times New Roman" w:hAnsi="Times New Roman" w:cs="Times New Roman"/>
          <w:sz w:val="24"/>
          <w:szCs w:val="24"/>
        </w:rPr>
      </w:pPr>
      <w:r w:rsidRPr="005807E0">
        <w:rPr>
          <w:rFonts w:ascii="Times New Roman" w:hAnsi="Times New Roman" w:cs="Times New Roman"/>
          <w:sz w:val="24"/>
          <w:szCs w:val="24"/>
        </w:rPr>
        <w:t>Context is not found exclusively “‘within the four corners’ of a statute.” Background legal conventions, for instance, are part of the statute’s context. Thus, courts apply a presumption of</w:t>
      </w:r>
      <w:r w:rsidRPr="005807E0">
        <w:rPr>
          <w:rFonts w:ascii="Times New Roman" w:hAnsi="Times New Roman" w:cs="Times New Roman"/>
          <w:spacing w:val="-3"/>
          <w:sz w:val="24"/>
          <w:szCs w:val="24"/>
        </w:rPr>
        <w:t xml:space="preserve"> </w:t>
      </w:r>
      <w:proofErr w:type="spellStart"/>
      <w:r w:rsidRPr="005807E0">
        <w:rPr>
          <w:rFonts w:ascii="Times New Roman" w:hAnsi="Times New Roman" w:cs="Times New Roman"/>
          <w:i/>
          <w:sz w:val="24"/>
          <w:szCs w:val="24"/>
        </w:rPr>
        <w:t>mens</w:t>
      </w:r>
      <w:proofErr w:type="spellEnd"/>
      <w:r w:rsidRPr="005807E0">
        <w:rPr>
          <w:rFonts w:ascii="Times New Roman" w:hAnsi="Times New Roman" w:cs="Times New Roman"/>
          <w:i/>
          <w:sz w:val="24"/>
          <w:szCs w:val="24"/>
        </w:rPr>
        <w:t xml:space="preserve"> rea</w:t>
      </w:r>
      <w:r w:rsidRPr="005807E0">
        <w:rPr>
          <w:rFonts w:ascii="Times New Roman" w:hAnsi="Times New Roman" w:cs="Times New Roman"/>
          <w:i/>
          <w:spacing w:val="-2"/>
          <w:sz w:val="24"/>
          <w:szCs w:val="24"/>
        </w:rPr>
        <w:t xml:space="preserve"> </w:t>
      </w:r>
      <w:r w:rsidRPr="005807E0">
        <w:rPr>
          <w:rFonts w:ascii="Times New Roman" w:hAnsi="Times New Roman" w:cs="Times New Roman"/>
          <w:sz w:val="24"/>
          <w:szCs w:val="24"/>
        </w:rPr>
        <w:t>to criminal statutes, and a presumption of equitable tolling to statutes of limitations</w:t>
      </w:r>
      <w:proofErr w:type="gramStart"/>
      <w:r w:rsidRPr="005807E0">
        <w:rPr>
          <w:rFonts w:ascii="Times New Roman" w:hAnsi="Times New Roman" w:cs="Times New Roman"/>
          <w:sz w:val="24"/>
          <w:szCs w:val="24"/>
        </w:rPr>
        <w:t>. . . .</w:t>
      </w:r>
      <w:proofErr w:type="gramEnd"/>
    </w:p>
    <w:p w14:paraId="03295D81" w14:textId="77777777" w:rsidR="0000699B" w:rsidRPr="005807E0" w:rsidRDefault="00000000" w:rsidP="005807E0">
      <w:pPr>
        <w:pStyle w:val="BodyText"/>
        <w:spacing w:line="264" w:lineRule="auto"/>
        <w:ind w:right="290"/>
        <w:jc w:val="left"/>
        <w:rPr>
          <w:rFonts w:ascii="Times New Roman" w:hAnsi="Times New Roman" w:cs="Times New Roman"/>
          <w:sz w:val="24"/>
          <w:szCs w:val="24"/>
        </w:rPr>
      </w:pPr>
      <w:r w:rsidRPr="005807E0">
        <w:rPr>
          <w:rFonts w:ascii="Times New Roman" w:hAnsi="Times New Roman" w:cs="Times New Roman"/>
          <w:sz w:val="24"/>
          <w:szCs w:val="24"/>
        </w:rPr>
        <w:t>Context also includes common sense, which is another thing that “goes without saying.” Case reporters and casebooks brim with illustrations of why literalism—the</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lastRenderedPageBreak/>
        <w:t>antithesis</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context-driven</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interpretation—falls</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short.</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Consider</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the classic</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example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statute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imposing</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criminal</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penalties</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on</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“‘whoever</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drew</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blood</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in the</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streets.’”</w:t>
      </w:r>
      <w:r w:rsidRPr="005807E0">
        <w:rPr>
          <w:rFonts w:ascii="Times New Roman" w:hAnsi="Times New Roman" w:cs="Times New Roman"/>
          <w:spacing w:val="-3"/>
          <w:sz w:val="24"/>
          <w:szCs w:val="24"/>
        </w:rPr>
        <w:t xml:space="preserve"> </w:t>
      </w:r>
      <w:r w:rsidRPr="005807E0">
        <w:rPr>
          <w:rFonts w:ascii="Times New Roman" w:hAnsi="Times New Roman" w:cs="Times New Roman"/>
          <w:i/>
          <w:sz w:val="24"/>
          <w:szCs w:val="24"/>
        </w:rPr>
        <w:t>United</w:t>
      </w:r>
      <w:r w:rsidRPr="005807E0">
        <w:rPr>
          <w:rFonts w:ascii="Times New Roman" w:hAnsi="Times New Roman" w:cs="Times New Roman"/>
          <w:i/>
          <w:spacing w:val="-13"/>
          <w:sz w:val="24"/>
          <w:szCs w:val="24"/>
        </w:rPr>
        <w:t xml:space="preserve"> </w:t>
      </w:r>
      <w:r w:rsidRPr="005807E0">
        <w:rPr>
          <w:rFonts w:ascii="Times New Roman" w:hAnsi="Times New Roman" w:cs="Times New Roman"/>
          <w:i/>
          <w:sz w:val="24"/>
          <w:szCs w:val="24"/>
        </w:rPr>
        <w:t>States</w:t>
      </w:r>
      <w:r w:rsidRPr="005807E0">
        <w:rPr>
          <w:rFonts w:ascii="Times New Roman" w:hAnsi="Times New Roman" w:cs="Times New Roman"/>
          <w:i/>
          <w:spacing w:val="-2"/>
          <w:sz w:val="24"/>
          <w:szCs w:val="24"/>
        </w:rPr>
        <w:t xml:space="preserve"> </w:t>
      </w:r>
      <w:r w:rsidRPr="005807E0">
        <w:rPr>
          <w:rFonts w:ascii="Times New Roman" w:hAnsi="Times New Roman" w:cs="Times New Roman"/>
          <w:sz w:val="24"/>
          <w:szCs w:val="24"/>
        </w:rPr>
        <w:t>v.</w:t>
      </w:r>
      <w:r w:rsidRPr="005807E0">
        <w:rPr>
          <w:rFonts w:ascii="Times New Roman" w:hAnsi="Times New Roman" w:cs="Times New Roman"/>
          <w:spacing w:val="-2"/>
          <w:sz w:val="24"/>
          <w:szCs w:val="24"/>
        </w:rPr>
        <w:t xml:space="preserve"> </w:t>
      </w:r>
      <w:r w:rsidRPr="005807E0">
        <w:rPr>
          <w:rFonts w:ascii="Times New Roman" w:hAnsi="Times New Roman" w:cs="Times New Roman"/>
          <w:i/>
          <w:sz w:val="24"/>
          <w:szCs w:val="24"/>
        </w:rPr>
        <w:t>Kirby</w:t>
      </w:r>
      <w:r w:rsidRPr="005807E0">
        <w:rPr>
          <w:rFonts w:ascii="Times New Roman" w:hAnsi="Times New Roman" w:cs="Times New Roman"/>
          <w:sz w:val="24"/>
          <w:szCs w:val="24"/>
        </w:rPr>
        <w:t>,</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7</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Wall.</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482,</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487</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(1869).</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Read</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literally,</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statute would</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cover</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surgeon</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accessing</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vein</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person</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in</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street.</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But</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“common</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sense” counsels otherwise, because in the context of the criminal code, a reasonable observer would “expect the term ‘drew blood’ to describe a violent act,” Manning 2461.</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Common</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sense</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similarly</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bears</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on</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judgments</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like</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whether</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floating</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home</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a “vessel,”</w:t>
      </w:r>
      <w:r w:rsidRPr="005807E0">
        <w:rPr>
          <w:rFonts w:ascii="Times New Roman" w:hAnsi="Times New Roman" w:cs="Times New Roman"/>
          <w:spacing w:val="-3"/>
          <w:sz w:val="24"/>
          <w:szCs w:val="24"/>
        </w:rPr>
        <w:t xml:space="preserve"> </w:t>
      </w:r>
      <w:r w:rsidRPr="005807E0">
        <w:rPr>
          <w:rFonts w:ascii="Times New Roman" w:hAnsi="Times New Roman" w:cs="Times New Roman"/>
          <w:i/>
          <w:sz w:val="24"/>
          <w:szCs w:val="24"/>
        </w:rPr>
        <w:t>Lozman</w:t>
      </w:r>
      <w:r w:rsidRPr="005807E0">
        <w:rPr>
          <w:rFonts w:ascii="Times New Roman" w:hAnsi="Times New Roman" w:cs="Times New Roman"/>
          <w:i/>
          <w:spacing w:val="-4"/>
          <w:sz w:val="24"/>
          <w:szCs w:val="24"/>
        </w:rPr>
        <w:t xml:space="preserve"> </w:t>
      </w:r>
      <w:r w:rsidRPr="005807E0">
        <w:rPr>
          <w:rFonts w:ascii="Times New Roman" w:hAnsi="Times New Roman" w:cs="Times New Roman"/>
          <w:sz w:val="24"/>
          <w:szCs w:val="24"/>
        </w:rPr>
        <w:t>v.</w:t>
      </w:r>
      <w:r w:rsidRPr="005807E0">
        <w:rPr>
          <w:rFonts w:ascii="Times New Roman" w:hAnsi="Times New Roman" w:cs="Times New Roman"/>
          <w:spacing w:val="-2"/>
          <w:sz w:val="24"/>
          <w:szCs w:val="24"/>
        </w:rPr>
        <w:t xml:space="preserve"> </w:t>
      </w:r>
      <w:r w:rsidRPr="005807E0">
        <w:rPr>
          <w:rFonts w:ascii="Times New Roman" w:hAnsi="Times New Roman" w:cs="Times New Roman"/>
          <w:i/>
          <w:sz w:val="24"/>
          <w:szCs w:val="24"/>
        </w:rPr>
        <w:t>Riviera</w:t>
      </w:r>
      <w:r w:rsidRPr="005807E0">
        <w:rPr>
          <w:rFonts w:ascii="Times New Roman" w:hAnsi="Times New Roman" w:cs="Times New Roman"/>
          <w:i/>
          <w:spacing w:val="-1"/>
          <w:sz w:val="24"/>
          <w:szCs w:val="24"/>
        </w:rPr>
        <w:t xml:space="preserve"> </w:t>
      </w:r>
      <w:r w:rsidRPr="005807E0">
        <w:rPr>
          <w:rFonts w:ascii="Times New Roman" w:hAnsi="Times New Roman" w:cs="Times New Roman"/>
          <w:i/>
          <w:sz w:val="24"/>
          <w:szCs w:val="24"/>
        </w:rPr>
        <w:t>Beach</w:t>
      </w:r>
      <w:r w:rsidRPr="005807E0">
        <w:rPr>
          <w:rFonts w:ascii="Times New Roman" w:hAnsi="Times New Roman" w:cs="Times New Roman"/>
          <w:sz w:val="24"/>
          <w:szCs w:val="24"/>
        </w:rPr>
        <w: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568</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U.</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S.</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115,</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120–121</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(2013),</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whether</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tomatoes are “vegetables,”</w:t>
      </w:r>
      <w:r w:rsidRPr="005807E0">
        <w:rPr>
          <w:rFonts w:ascii="Times New Roman" w:hAnsi="Times New Roman" w:cs="Times New Roman"/>
          <w:spacing w:val="-3"/>
          <w:sz w:val="24"/>
          <w:szCs w:val="24"/>
        </w:rPr>
        <w:t xml:space="preserve"> </w:t>
      </w:r>
      <w:r w:rsidRPr="005807E0">
        <w:rPr>
          <w:rFonts w:ascii="Times New Roman" w:hAnsi="Times New Roman" w:cs="Times New Roman"/>
          <w:i/>
          <w:sz w:val="24"/>
          <w:szCs w:val="24"/>
        </w:rPr>
        <w:t>Nix</w:t>
      </w:r>
      <w:r w:rsidRPr="005807E0">
        <w:rPr>
          <w:rFonts w:ascii="Times New Roman" w:hAnsi="Times New Roman" w:cs="Times New Roman"/>
          <w:i/>
          <w:spacing w:val="-3"/>
          <w:sz w:val="24"/>
          <w:szCs w:val="24"/>
        </w:rPr>
        <w:t xml:space="preserve"> </w:t>
      </w:r>
      <w:r w:rsidRPr="005807E0">
        <w:rPr>
          <w:rFonts w:ascii="Times New Roman" w:hAnsi="Times New Roman" w:cs="Times New Roman"/>
          <w:sz w:val="24"/>
          <w:szCs w:val="24"/>
        </w:rPr>
        <w:t>v.</w:t>
      </w:r>
      <w:r w:rsidRPr="005807E0">
        <w:rPr>
          <w:rFonts w:ascii="Times New Roman" w:hAnsi="Times New Roman" w:cs="Times New Roman"/>
          <w:spacing w:val="-2"/>
          <w:sz w:val="24"/>
          <w:szCs w:val="24"/>
        </w:rPr>
        <w:t xml:space="preserve"> </w:t>
      </w:r>
      <w:r w:rsidRPr="005807E0">
        <w:rPr>
          <w:rFonts w:ascii="Times New Roman" w:hAnsi="Times New Roman" w:cs="Times New Roman"/>
          <w:i/>
          <w:sz w:val="24"/>
          <w:szCs w:val="24"/>
        </w:rPr>
        <w:t>Hedden</w:t>
      </w:r>
      <w:r w:rsidRPr="005807E0">
        <w:rPr>
          <w:rFonts w:ascii="Times New Roman" w:hAnsi="Times New Roman" w:cs="Times New Roman"/>
          <w:sz w:val="24"/>
          <w:szCs w:val="24"/>
        </w:rPr>
        <w:t xml:space="preserve">, 149 U. S. 304, 306–307 (1893), and whether a skin irritant is a “chemical weapon,” </w:t>
      </w:r>
      <w:r w:rsidRPr="005807E0">
        <w:rPr>
          <w:rFonts w:ascii="Times New Roman" w:hAnsi="Times New Roman" w:cs="Times New Roman"/>
          <w:i/>
          <w:sz w:val="24"/>
          <w:szCs w:val="24"/>
        </w:rPr>
        <w:t>Bond</w:t>
      </w:r>
      <w:r w:rsidRPr="005807E0">
        <w:rPr>
          <w:rFonts w:ascii="Times New Roman" w:hAnsi="Times New Roman" w:cs="Times New Roman"/>
          <w:sz w:val="24"/>
          <w:szCs w:val="24"/>
        </w:rPr>
        <w:t>, 572 U. S., at 860–862.</w:t>
      </w:r>
    </w:p>
    <w:p w14:paraId="64F4DC80" w14:textId="77777777" w:rsidR="0000699B" w:rsidRPr="005807E0" w:rsidRDefault="00000000" w:rsidP="005807E0">
      <w:pPr>
        <w:pStyle w:val="BodyText"/>
        <w:spacing w:line="264" w:lineRule="auto"/>
        <w:ind w:left="296" w:right="290"/>
        <w:jc w:val="left"/>
        <w:rPr>
          <w:rFonts w:ascii="Times New Roman" w:hAnsi="Times New Roman" w:cs="Times New Roman"/>
          <w:sz w:val="24"/>
          <w:szCs w:val="24"/>
        </w:rPr>
      </w:pPr>
      <w:r w:rsidRPr="005807E0">
        <w:rPr>
          <w:rFonts w:ascii="Times New Roman" w:hAnsi="Times New Roman" w:cs="Times New Roman"/>
          <w:sz w:val="24"/>
          <w:szCs w:val="24"/>
        </w:rPr>
        <w:t>Why</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any</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this</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relevant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major</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questions</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doctrine?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Because context is also relevant to interpreting the scope of a delegation. Think about agency law, which</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all</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about</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delegations.</w:t>
      </w:r>
      <w:r w:rsidRPr="005807E0">
        <w:rPr>
          <w:rFonts w:ascii="Times New Roman" w:hAnsi="Times New Roman" w:cs="Times New Roman"/>
          <w:spacing w:val="64"/>
          <w:sz w:val="24"/>
          <w:szCs w:val="24"/>
        </w:rPr>
        <w:t xml:space="preserve">   </w:t>
      </w:r>
      <w:r w:rsidRPr="005807E0">
        <w:rPr>
          <w:rFonts w:ascii="Times New Roman" w:hAnsi="Times New Roman" w:cs="Times New Roman"/>
          <w:sz w:val="24"/>
          <w:szCs w:val="24"/>
        </w:rPr>
        <w:t>[I]</w:t>
      </w:r>
      <w:proofErr w:type="spellStart"/>
      <w:r w:rsidRPr="005807E0">
        <w:rPr>
          <w:rFonts w:ascii="Times New Roman" w:hAnsi="Times New Roman" w:cs="Times New Roman"/>
          <w:sz w:val="24"/>
          <w:szCs w:val="24"/>
        </w:rPr>
        <w:t>magine</w:t>
      </w:r>
      <w:proofErr w:type="spellEnd"/>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grocer</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instructs</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clerk</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“go</w:t>
      </w:r>
      <w:r w:rsidRPr="005807E0">
        <w:rPr>
          <w:rFonts w:ascii="Times New Roman" w:hAnsi="Times New Roman" w:cs="Times New Roman"/>
          <w:spacing w:val="9"/>
          <w:sz w:val="24"/>
          <w:szCs w:val="24"/>
        </w:rPr>
        <w:t xml:space="preserve"> </w:t>
      </w:r>
      <w:r w:rsidRPr="005807E0">
        <w:rPr>
          <w:rFonts w:ascii="Times New Roman" w:hAnsi="Times New Roman" w:cs="Times New Roman"/>
          <w:spacing w:val="-5"/>
          <w:sz w:val="24"/>
          <w:szCs w:val="24"/>
        </w:rPr>
        <w:t>to</w:t>
      </w:r>
    </w:p>
    <w:p w14:paraId="201370D0" w14:textId="658B815A" w:rsidR="0000699B" w:rsidRPr="005807E0" w:rsidRDefault="00000000" w:rsidP="005807E0">
      <w:pPr>
        <w:pStyle w:val="BodyText"/>
        <w:spacing w:line="264" w:lineRule="auto"/>
        <w:ind w:left="296" w:right="289" w:firstLine="0"/>
        <w:jc w:val="left"/>
        <w:rPr>
          <w:rFonts w:ascii="Times New Roman" w:hAnsi="Times New Roman" w:cs="Times New Roman"/>
          <w:sz w:val="24"/>
          <w:szCs w:val="24"/>
        </w:rPr>
      </w:pPr>
      <w:r w:rsidRPr="005807E0">
        <w:rPr>
          <w:rFonts w:ascii="Times New Roman" w:hAnsi="Times New Roman" w:cs="Times New Roman"/>
          <w:sz w:val="24"/>
          <w:szCs w:val="24"/>
        </w:rPr>
        <w:t>the orchard and buy apples for the store.” Though this grant of apple-purchasing authority sounds unqualified, a reasonable clerk would know that there are limits. For</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example,</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if</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grocer</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usually</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keeps</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200</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apples</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on</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hand,</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clerk</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does</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not</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have actual</w:t>
      </w:r>
      <w:r w:rsidRPr="005807E0">
        <w:rPr>
          <w:rFonts w:ascii="Times New Roman" w:hAnsi="Times New Roman" w:cs="Times New Roman"/>
          <w:spacing w:val="14"/>
          <w:sz w:val="24"/>
          <w:szCs w:val="24"/>
        </w:rPr>
        <w:t xml:space="preserve"> </w:t>
      </w:r>
      <w:r w:rsidRPr="005807E0">
        <w:rPr>
          <w:rFonts w:ascii="Times New Roman" w:hAnsi="Times New Roman" w:cs="Times New Roman"/>
          <w:sz w:val="24"/>
          <w:szCs w:val="24"/>
        </w:rPr>
        <w:t>authority</w:t>
      </w:r>
      <w:r w:rsidRPr="005807E0">
        <w:rPr>
          <w:rFonts w:ascii="Times New Roman" w:hAnsi="Times New Roman" w:cs="Times New Roman"/>
          <w:spacing w:val="16"/>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14"/>
          <w:sz w:val="24"/>
          <w:szCs w:val="24"/>
        </w:rPr>
        <w:t xml:space="preserve"> </w:t>
      </w:r>
      <w:r w:rsidRPr="005807E0">
        <w:rPr>
          <w:rFonts w:ascii="Times New Roman" w:hAnsi="Times New Roman" w:cs="Times New Roman"/>
          <w:sz w:val="24"/>
          <w:szCs w:val="24"/>
        </w:rPr>
        <w:t>buy</w:t>
      </w:r>
      <w:r w:rsidRPr="005807E0">
        <w:rPr>
          <w:rFonts w:ascii="Times New Roman" w:hAnsi="Times New Roman" w:cs="Times New Roman"/>
          <w:spacing w:val="16"/>
          <w:sz w:val="24"/>
          <w:szCs w:val="24"/>
        </w:rPr>
        <w:t xml:space="preserve"> </w:t>
      </w:r>
      <w:r w:rsidRPr="005807E0">
        <w:rPr>
          <w:rFonts w:ascii="Times New Roman" w:hAnsi="Times New Roman" w:cs="Times New Roman"/>
          <w:sz w:val="24"/>
          <w:szCs w:val="24"/>
        </w:rPr>
        <w:t>1,000—the</w:t>
      </w:r>
      <w:r w:rsidRPr="005807E0">
        <w:rPr>
          <w:rFonts w:ascii="Times New Roman" w:hAnsi="Times New Roman" w:cs="Times New Roman"/>
          <w:spacing w:val="17"/>
          <w:sz w:val="24"/>
          <w:szCs w:val="24"/>
        </w:rPr>
        <w:t xml:space="preserve"> </w:t>
      </w:r>
      <w:r w:rsidRPr="005807E0">
        <w:rPr>
          <w:rFonts w:ascii="Times New Roman" w:hAnsi="Times New Roman" w:cs="Times New Roman"/>
          <w:sz w:val="24"/>
          <w:szCs w:val="24"/>
        </w:rPr>
        <w:t>grocer</w:t>
      </w:r>
      <w:r w:rsidRPr="005807E0">
        <w:rPr>
          <w:rFonts w:ascii="Times New Roman" w:hAnsi="Times New Roman" w:cs="Times New Roman"/>
          <w:spacing w:val="17"/>
          <w:sz w:val="24"/>
          <w:szCs w:val="24"/>
        </w:rPr>
        <w:t xml:space="preserve"> </w:t>
      </w:r>
      <w:r w:rsidRPr="005807E0">
        <w:rPr>
          <w:rFonts w:ascii="Times New Roman" w:hAnsi="Times New Roman" w:cs="Times New Roman"/>
          <w:sz w:val="24"/>
          <w:szCs w:val="24"/>
        </w:rPr>
        <w:t>would</w:t>
      </w:r>
      <w:r w:rsidRPr="005807E0">
        <w:rPr>
          <w:rFonts w:ascii="Times New Roman" w:hAnsi="Times New Roman" w:cs="Times New Roman"/>
          <w:spacing w:val="16"/>
          <w:sz w:val="24"/>
          <w:szCs w:val="24"/>
        </w:rPr>
        <w:t xml:space="preserve"> </w:t>
      </w:r>
      <w:r w:rsidRPr="005807E0">
        <w:rPr>
          <w:rFonts w:ascii="Times New Roman" w:hAnsi="Times New Roman" w:cs="Times New Roman"/>
          <w:sz w:val="24"/>
          <w:szCs w:val="24"/>
        </w:rPr>
        <w:t>have</w:t>
      </w:r>
      <w:r w:rsidRPr="005807E0">
        <w:rPr>
          <w:rFonts w:ascii="Times New Roman" w:hAnsi="Times New Roman" w:cs="Times New Roman"/>
          <w:spacing w:val="17"/>
          <w:sz w:val="24"/>
          <w:szCs w:val="24"/>
        </w:rPr>
        <w:t xml:space="preserve"> </w:t>
      </w:r>
      <w:r w:rsidRPr="005807E0">
        <w:rPr>
          <w:rFonts w:ascii="Times New Roman" w:hAnsi="Times New Roman" w:cs="Times New Roman"/>
          <w:sz w:val="24"/>
          <w:szCs w:val="24"/>
        </w:rPr>
        <w:t>spoken</w:t>
      </w:r>
      <w:r w:rsidRPr="005807E0">
        <w:rPr>
          <w:rFonts w:ascii="Times New Roman" w:hAnsi="Times New Roman" w:cs="Times New Roman"/>
          <w:spacing w:val="17"/>
          <w:sz w:val="24"/>
          <w:szCs w:val="24"/>
        </w:rPr>
        <w:t xml:space="preserve"> </w:t>
      </w:r>
      <w:r w:rsidRPr="005807E0">
        <w:rPr>
          <w:rFonts w:ascii="Times New Roman" w:hAnsi="Times New Roman" w:cs="Times New Roman"/>
          <w:sz w:val="24"/>
          <w:szCs w:val="24"/>
        </w:rPr>
        <w:t>more</w:t>
      </w:r>
      <w:r w:rsidRPr="005807E0">
        <w:rPr>
          <w:rFonts w:ascii="Times New Roman" w:hAnsi="Times New Roman" w:cs="Times New Roman"/>
          <w:spacing w:val="17"/>
          <w:sz w:val="24"/>
          <w:szCs w:val="24"/>
        </w:rPr>
        <w:t xml:space="preserve"> </w:t>
      </w:r>
      <w:r w:rsidRPr="005807E0">
        <w:rPr>
          <w:rFonts w:ascii="Times New Roman" w:hAnsi="Times New Roman" w:cs="Times New Roman"/>
          <w:sz w:val="24"/>
          <w:szCs w:val="24"/>
        </w:rPr>
        <w:t>directly</w:t>
      </w:r>
      <w:r w:rsidRPr="005807E0">
        <w:rPr>
          <w:rFonts w:ascii="Times New Roman" w:hAnsi="Times New Roman" w:cs="Times New Roman"/>
          <w:spacing w:val="16"/>
          <w:sz w:val="24"/>
          <w:szCs w:val="24"/>
        </w:rPr>
        <w:t xml:space="preserve"> </w:t>
      </w:r>
      <w:r w:rsidRPr="005807E0">
        <w:rPr>
          <w:rFonts w:ascii="Times New Roman" w:hAnsi="Times New Roman" w:cs="Times New Roman"/>
          <w:sz w:val="24"/>
          <w:szCs w:val="24"/>
        </w:rPr>
        <w:t>if</w:t>
      </w:r>
      <w:r w:rsidRPr="005807E0">
        <w:rPr>
          <w:rFonts w:ascii="Times New Roman" w:hAnsi="Times New Roman" w:cs="Times New Roman"/>
          <w:spacing w:val="17"/>
          <w:sz w:val="24"/>
          <w:szCs w:val="24"/>
        </w:rPr>
        <w:t xml:space="preserve"> </w:t>
      </w:r>
      <w:r w:rsidRPr="005807E0">
        <w:rPr>
          <w:rFonts w:ascii="Times New Roman" w:hAnsi="Times New Roman" w:cs="Times New Roman"/>
          <w:spacing w:val="-5"/>
          <w:sz w:val="24"/>
          <w:szCs w:val="24"/>
        </w:rPr>
        <w:t>she</w:t>
      </w:r>
      <w:r w:rsidR="00A334E5"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meant to authorize such an out-of-the-ordinary purchase. A clerk who disregards context and stretches the words to their fullest will not have a job for long.</w:t>
      </w:r>
    </w:p>
    <w:p w14:paraId="24DB8E24" w14:textId="77777777" w:rsidR="0000699B" w:rsidRPr="005807E0" w:rsidRDefault="00000000" w:rsidP="005807E0">
      <w:pPr>
        <w:pStyle w:val="BodyText"/>
        <w:spacing w:line="264" w:lineRule="auto"/>
        <w:ind w:right="292"/>
        <w:jc w:val="left"/>
        <w:rPr>
          <w:rFonts w:ascii="Times New Roman" w:hAnsi="Times New Roman" w:cs="Times New Roman"/>
          <w:sz w:val="24"/>
          <w:szCs w:val="24"/>
        </w:rPr>
      </w:pPr>
      <w:r w:rsidRPr="005807E0">
        <w:rPr>
          <w:rFonts w:ascii="Times New Roman" w:hAnsi="Times New Roman" w:cs="Times New Roman"/>
          <w:sz w:val="24"/>
          <w:szCs w:val="24"/>
        </w:rPr>
        <w:t>This is consistent with how we communicate conversationally. Consider a parent</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who</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hires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babysitter</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watch</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her</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young</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children</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over</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weekend.</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As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she walks out the door, the parent hands the babysitter her credit card and says: “Make sure the kids have fun.” Emboldened, the babysitter takes the kids on a road trip to an</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amusement</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park,</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where</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they</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spend</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two</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days</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on</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rollercoasters</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one</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night</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in</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a hotel. Was the babysitter’s trip consistent with the parent’s instruction? Maybe in a literal sense, because the instruction was open-ended. But was the trip consistent with a</w:t>
      </w:r>
      <w:r w:rsidRPr="005807E0">
        <w:rPr>
          <w:rFonts w:ascii="Times New Roman" w:hAnsi="Times New Roman" w:cs="Times New Roman"/>
          <w:spacing w:val="-3"/>
          <w:sz w:val="24"/>
          <w:szCs w:val="24"/>
        </w:rPr>
        <w:t xml:space="preserve"> </w:t>
      </w:r>
      <w:r w:rsidRPr="005807E0">
        <w:rPr>
          <w:rFonts w:ascii="Times New Roman" w:hAnsi="Times New Roman" w:cs="Times New Roman"/>
          <w:i/>
          <w:sz w:val="24"/>
          <w:szCs w:val="24"/>
        </w:rPr>
        <w:t>reasonable</w:t>
      </w:r>
      <w:r w:rsidRPr="005807E0">
        <w:rPr>
          <w:rFonts w:ascii="Times New Roman" w:hAnsi="Times New Roman" w:cs="Times New Roman"/>
          <w:i/>
          <w:spacing w:val="-3"/>
          <w:sz w:val="24"/>
          <w:szCs w:val="24"/>
        </w:rPr>
        <w:t xml:space="preserve"> </w:t>
      </w:r>
      <w:r w:rsidRPr="005807E0">
        <w:rPr>
          <w:rFonts w:ascii="Times New Roman" w:hAnsi="Times New Roman" w:cs="Times New Roman"/>
          <w:sz w:val="24"/>
          <w:szCs w:val="24"/>
        </w:rPr>
        <w:t xml:space="preserve">understanding of the </w:t>
      </w:r>
      <w:proofErr w:type="gramStart"/>
      <w:r w:rsidRPr="005807E0">
        <w:rPr>
          <w:rFonts w:ascii="Times New Roman" w:hAnsi="Times New Roman" w:cs="Times New Roman"/>
          <w:sz w:val="24"/>
          <w:szCs w:val="24"/>
        </w:rPr>
        <w:t>parent’s</w:t>
      </w:r>
      <w:proofErr w:type="gramEnd"/>
      <w:r w:rsidRPr="005807E0">
        <w:rPr>
          <w:rFonts w:ascii="Times New Roman" w:hAnsi="Times New Roman" w:cs="Times New Roman"/>
          <w:sz w:val="24"/>
          <w:szCs w:val="24"/>
        </w:rPr>
        <w:t xml:space="preserve"> instruction? Highly doubtful. In the normal course, permission to spend money on fun authorizes a babysitter to take children to the local ice cream parlor or movie theater, not on a multiday excursion to an out-of-town amusement park. If a parent were willing to greenlight a trip</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that big,</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we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would</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expect</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much</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more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clarity</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than</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general</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instruction</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“make</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sure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the kids have fun.” . . .</w:t>
      </w:r>
    </w:p>
    <w:p w14:paraId="15E8C5DC" w14:textId="77777777" w:rsidR="0000699B" w:rsidRPr="005807E0" w:rsidRDefault="00000000" w:rsidP="005807E0">
      <w:pPr>
        <w:pStyle w:val="BodyText"/>
        <w:spacing w:before="1" w:line="264" w:lineRule="auto"/>
        <w:ind w:right="290"/>
        <w:jc w:val="left"/>
        <w:rPr>
          <w:rFonts w:ascii="Times New Roman" w:hAnsi="Times New Roman" w:cs="Times New Roman"/>
          <w:sz w:val="24"/>
          <w:szCs w:val="24"/>
        </w:rPr>
      </w:pPr>
      <w:r w:rsidRPr="005807E0">
        <w:rPr>
          <w:rFonts w:ascii="Times New Roman" w:hAnsi="Times New Roman" w:cs="Times New Roman"/>
          <w:sz w:val="24"/>
          <w:szCs w:val="24"/>
        </w:rPr>
        <w:t>In my view, the major questions doctrine grows out of these same commonsense</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principles</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communication.</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Just</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as</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we</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would</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expect</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parent</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give more than a general instruction if she intended to authorize a babysitter-led getaway,</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we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also</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“expect</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Congress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speak</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clearly</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if</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it</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wishes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assign</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an</w:t>
      </w:r>
      <w:r w:rsidRPr="005807E0">
        <w:rPr>
          <w:rFonts w:ascii="Times New Roman" w:hAnsi="Times New Roman" w:cs="Times New Roman"/>
          <w:spacing w:val="-7"/>
          <w:sz w:val="24"/>
          <w:szCs w:val="24"/>
        </w:rPr>
        <w:t xml:space="preserve"> </w:t>
      </w:r>
      <w:proofErr w:type="gramStart"/>
      <w:r w:rsidRPr="005807E0">
        <w:rPr>
          <w:rFonts w:ascii="Times New Roman" w:hAnsi="Times New Roman" w:cs="Times New Roman"/>
          <w:sz w:val="24"/>
          <w:szCs w:val="24"/>
        </w:rPr>
        <w:t>agency decisions</w:t>
      </w:r>
      <w:proofErr w:type="gramEnd"/>
      <w:r w:rsidRPr="005807E0">
        <w:rPr>
          <w:rFonts w:ascii="Times New Roman" w:hAnsi="Times New Roman" w:cs="Times New Roman"/>
          <w:sz w:val="24"/>
          <w:szCs w:val="24"/>
        </w:rPr>
        <w:t xml:space="preserve"> of vast ‘economic and political significance.’” That clarity may come from specific words in the statute, but context can also do the trick. Surrounding circumstances,</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whether</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contained</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within the</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statutory</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scheme</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or</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external</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it,</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can narrow or broaden the scope of a delegation to an agency</w:t>
      </w:r>
      <w:proofErr w:type="gramStart"/>
      <w:r w:rsidRPr="005807E0">
        <w:rPr>
          <w:rFonts w:ascii="Times New Roman" w:hAnsi="Times New Roman" w:cs="Times New Roman"/>
          <w:sz w:val="24"/>
          <w:szCs w:val="24"/>
        </w:rPr>
        <w:t>. . . .</w:t>
      </w:r>
      <w:proofErr w:type="gramEnd"/>
    </w:p>
    <w:p w14:paraId="1DFB470A" w14:textId="77777777" w:rsidR="0000699B" w:rsidRPr="005807E0" w:rsidRDefault="00000000" w:rsidP="005807E0">
      <w:pPr>
        <w:pStyle w:val="BodyText"/>
        <w:spacing w:line="264" w:lineRule="auto"/>
        <w:ind w:right="292"/>
        <w:jc w:val="left"/>
        <w:rPr>
          <w:rFonts w:ascii="Times New Roman" w:hAnsi="Times New Roman" w:cs="Times New Roman"/>
          <w:sz w:val="24"/>
          <w:szCs w:val="24"/>
        </w:rPr>
      </w:pPr>
      <w:r w:rsidRPr="005807E0">
        <w:rPr>
          <w:rFonts w:ascii="Times New Roman" w:hAnsi="Times New Roman" w:cs="Times New Roman"/>
          <w:sz w:val="24"/>
          <w:szCs w:val="24"/>
        </w:rPr>
        <w:t>This expectation of clarity is rooted in the basic premise that Congress normally</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“intends</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to make major policy</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decisions</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itself,</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not leave those decisions</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to agencies.”</w:t>
      </w:r>
      <w:r w:rsidRPr="005807E0">
        <w:rPr>
          <w:rFonts w:ascii="Times New Roman" w:hAnsi="Times New Roman" w:cs="Times New Roman"/>
          <w:spacing w:val="-2"/>
          <w:sz w:val="24"/>
          <w:szCs w:val="24"/>
        </w:rPr>
        <w:t xml:space="preserve"> </w:t>
      </w:r>
      <w:r w:rsidRPr="005807E0">
        <w:rPr>
          <w:rFonts w:ascii="Times New Roman" w:hAnsi="Times New Roman" w:cs="Times New Roman"/>
          <w:i/>
          <w:sz w:val="24"/>
          <w:szCs w:val="24"/>
        </w:rPr>
        <w:t>United</w:t>
      </w:r>
      <w:r w:rsidRPr="005807E0">
        <w:rPr>
          <w:rFonts w:ascii="Times New Roman" w:hAnsi="Times New Roman" w:cs="Times New Roman"/>
          <w:i/>
          <w:spacing w:val="80"/>
          <w:sz w:val="24"/>
          <w:szCs w:val="24"/>
        </w:rPr>
        <w:t xml:space="preserve"> </w:t>
      </w:r>
      <w:r w:rsidRPr="005807E0">
        <w:rPr>
          <w:rFonts w:ascii="Times New Roman" w:hAnsi="Times New Roman" w:cs="Times New Roman"/>
          <w:i/>
          <w:sz w:val="24"/>
          <w:szCs w:val="24"/>
        </w:rPr>
        <w:t>States</w:t>
      </w:r>
      <w:r w:rsidRPr="005807E0">
        <w:rPr>
          <w:rFonts w:ascii="Times New Roman" w:hAnsi="Times New Roman" w:cs="Times New Roman"/>
          <w:i/>
          <w:spacing w:val="80"/>
          <w:sz w:val="24"/>
          <w:szCs w:val="24"/>
        </w:rPr>
        <w:t xml:space="preserve"> </w:t>
      </w:r>
      <w:r w:rsidRPr="005807E0">
        <w:rPr>
          <w:rFonts w:ascii="Times New Roman" w:hAnsi="Times New Roman" w:cs="Times New Roman"/>
          <w:i/>
          <w:sz w:val="24"/>
          <w:szCs w:val="24"/>
        </w:rPr>
        <w:t>Telecom</w:t>
      </w:r>
      <w:r w:rsidRPr="005807E0">
        <w:rPr>
          <w:rFonts w:ascii="Times New Roman" w:hAnsi="Times New Roman" w:cs="Times New Roman"/>
          <w:i/>
          <w:spacing w:val="80"/>
          <w:sz w:val="24"/>
          <w:szCs w:val="24"/>
        </w:rPr>
        <w:t xml:space="preserve"> </w:t>
      </w:r>
      <w:r w:rsidRPr="005807E0">
        <w:rPr>
          <w:rFonts w:ascii="Times New Roman" w:hAnsi="Times New Roman" w:cs="Times New Roman"/>
          <w:i/>
          <w:sz w:val="24"/>
          <w:szCs w:val="24"/>
        </w:rPr>
        <w:t>Assn.</w:t>
      </w:r>
      <w:r w:rsidRPr="005807E0">
        <w:rPr>
          <w:rFonts w:ascii="Times New Roman" w:hAnsi="Times New Roman" w:cs="Times New Roman"/>
          <w:i/>
          <w:spacing w:val="-2"/>
          <w:sz w:val="24"/>
          <w:szCs w:val="24"/>
        </w:rPr>
        <w:t xml:space="preserve"> </w:t>
      </w:r>
      <w:r w:rsidRPr="005807E0">
        <w:rPr>
          <w:rFonts w:ascii="Times New Roman" w:hAnsi="Times New Roman" w:cs="Times New Roman"/>
          <w:sz w:val="24"/>
          <w:szCs w:val="24"/>
        </w:rPr>
        <w:t>v.</w:t>
      </w:r>
      <w:r w:rsidRPr="005807E0">
        <w:rPr>
          <w:rFonts w:ascii="Times New Roman" w:hAnsi="Times New Roman" w:cs="Times New Roman"/>
          <w:spacing w:val="-1"/>
          <w:sz w:val="24"/>
          <w:szCs w:val="24"/>
        </w:rPr>
        <w:t xml:space="preserve"> </w:t>
      </w:r>
      <w:r w:rsidRPr="005807E0">
        <w:rPr>
          <w:rFonts w:ascii="Times New Roman" w:hAnsi="Times New Roman" w:cs="Times New Roman"/>
          <w:i/>
          <w:sz w:val="24"/>
          <w:szCs w:val="24"/>
        </w:rPr>
        <w:t>FCC</w:t>
      </w:r>
      <w:r w:rsidRPr="005807E0">
        <w:rPr>
          <w:rFonts w:ascii="Times New Roman" w:hAnsi="Times New Roman" w:cs="Times New Roman"/>
          <w:sz w:val="24"/>
          <w:szCs w:val="24"/>
        </w:rPr>
        <w:t>,</w:t>
      </w:r>
      <w:r w:rsidRPr="005807E0">
        <w:rPr>
          <w:rFonts w:ascii="Times New Roman" w:hAnsi="Times New Roman" w:cs="Times New Roman"/>
          <w:spacing w:val="80"/>
          <w:sz w:val="24"/>
          <w:szCs w:val="24"/>
        </w:rPr>
        <w:t xml:space="preserve"> </w:t>
      </w:r>
      <w:r w:rsidRPr="005807E0">
        <w:rPr>
          <w:rFonts w:ascii="Times New Roman" w:hAnsi="Times New Roman" w:cs="Times New Roman"/>
          <w:sz w:val="24"/>
          <w:szCs w:val="24"/>
        </w:rPr>
        <w:t>855</w:t>
      </w:r>
      <w:r w:rsidRPr="005807E0">
        <w:rPr>
          <w:rFonts w:ascii="Times New Roman" w:hAnsi="Times New Roman" w:cs="Times New Roman"/>
          <w:spacing w:val="80"/>
          <w:sz w:val="24"/>
          <w:szCs w:val="24"/>
        </w:rPr>
        <w:t xml:space="preserve"> </w:t>
      </w:r>
      <w:r w:rsidRPr="005807E0">
        <w:rPr>
          <w:rFonts w:ascii="Times New Roman" w:hAnsi="Times New Roman" w:cs="Times New Roman"/>
          <w:sz w:val="24"/>
          <w:szCs w:val="24"/>
        </w:rPr>
        <w:t>F.</w:t>
      </w:r>
      <w:r w:rsidRPr="005807E0">
        <w:rPr>
          <w:rFonts w:ascii="Times New Roman" w:hAnsi="Times New Roman" w:cs="Times New Roman"/>
          <w:spacing w:val="80"/>
          <w:sz w:val="24"/>
          <w:szCs w:val="24"/>
        </w:rPr>
        <w:t xml:space="preserve"> </w:t>
      </w:r>
      <w:r w:rsidRPr="005807E0">
        <w:rPr>
          <w:rFonts w:ascii="Times New Roman" w:hAnsi="Times New Roman" w:cs="Times New Roman"/>
          <w:sz w:val="24"/>
          <w:szCs w:val="24"/>
        </w:rPr>
        <w:t>3d</w:t>
      </w:r>
      <w:r w:rsidRPr="005807E0">
        <w:rPr>
          <w:rFonts w:ascii="Times New Roman" w:hAnsi="Times New Roman" w:cs="Times New Roman"/>
          <w:spacing w:val="80"/>
          <w:sz w:val="24"/>
          <w:szCs w:val="24"/>
        </w:rPr>
        <w:t xml:space="preserve"> </w:t>
      </w:r>
      <w:r w:rsidRPr="005807E0">
        <w:rPr>
          <w:rFonts w:ascii="Times New Roman" w:hAnsi="Times New Roman" w:cs="Times New Roman"/>
          <w:sz w:val="24"/>
          <w:szCs w:val="24"/>
        </w:rPr>
        <w:t>381,</w:t>
      </w:r>
      <w:r w:rsidRPr="005807E0">
        <w:rPr>
          <w:rFonts w:ascii="Times New Roman" w:hAnsi="Times New Roman" w:cs="Times New Roman"/>
          <w:spacing w:val="80"/>
          <w:sz w:val="24"/>
          <w:szCs w:val="24"/>
        </w:rPr>
        <w:t xml:space="preserve"> </w:t>
      </w:r>
      <w:r w:rsidRPr="005807E0">
        <w:rPr>
          <w:rFonts w:ascii="Times New Roman" w:hAnsi="Times New Roman" w:cs="Times New Roman"/>
          <w:sz w:val="24"/>
          <w:szCs w:val="24"/>
        </w:rPr>
        <w:t>419</w:t>
      </w:r>
      <w:r w:rsidRPr="005807E0">
        <w:rPr>
          <w:rFonts w:ascii="Times New Roman" w:hAnsi="Times New Roman" w:cs="Times New Roman"/>
          <w:spacing w:val="80"/>
          <w:sz w:val="24"/>
          <w:szCs w:val="24"/>
        </w:rPr>
        <w:t xml:space="preserve"> </w:t>
      </w:r>
      <w:r w:rsidRPr="005807E0">
        <w:rPr>
          <w:rFonts w:ascii="Times New Roman" w:hAnsi="Times New Roman" w:cs="Times New Roman"/>
          <w:sz w:val="24"/>
          <w:szCs w:val="24"/>
        </w:rPr>
        <w:t>(CADC 2017)</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 xml:space="preserve">(Kavanaugh, J., dissenting from denial of reh'g </w:t>
      </w:r>
      <w:proofErr w:type="spellStart"/>
      <w:r w:rsidRPr="005807E0">
        <w:rPr>
          <w:rFonts w:ascii="Times New Roman" w:hAnsi="Times New Roman" w:cs="Times New Roman"/>
          <w:sz w:val="24"/>
          <w:szCs w:val="24"/>
        </w:rPr>
        <w:t>en</w:t>
      </w:r>
      <w:proofErr w:type="spellEnd"/>
      <w:r w:rsidRPr="005807E0">
        <w:rPr>
          <w:rFonts w:ascii="Times New Roman" w:hAnsi="Times New Roman" w:cs="Times New Roman"/>
          <w:sz w:val="24"/>
          <w:szCs w:val="24"/>
        </w:rPr>
        <w:t xml:space="preserve"> banc). Or, as Justice Breyer once </w:t>
      </w:r>
      <w:r w:rsidRPr="005807E0">
        <w:rPr>
          <w:rFonts w:ascii="Times New Roman" w:hAnsi="Times New Roman" w:cs="Times New Roman"/>
          <w:sz w:val="24"/>
          <w:szCs w:val="24"/>
        </w:rPr>
        <w:lastRenderedPageBreak/>
        <w:t>observed, “Congress</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more likely</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to have focused</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upon, and</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answered, major questions, while leaving interstitial matters [for agencies] to answer themselves in the</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course</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statute’s</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daily</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administration.”</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S.</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Breyer,</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Judicial</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Review</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 xml:space="preserve">Questions of Law and Policy, 38 Admin. L. Rev. 363, 370 (1986); see also A. Gluck &amp; L. </w:t>
      </w:r>
      <w:proofErr w:type="spellStart"/>
      <w:r w:rsidRPr="005807E0">
        <w:rPr>
          <w:rFonts w:ascii="Times New Roman" w:hAnsi="Times New Roman" w:cs="Times New Roman"/>
          <w:sz w:val="24"/>
          <w:szCs w:val="24"/>
        </w:rPr>
        <w:t>Bressman</w:t>
      </w:r>
      <w:proofErr w:type="spellEnd"/>
      <w:r w:rsidRPr="005807E0">
        <w:rPr>
          <w:rFonts w:ascii="Times New Roman" w:hAnsi="Times New Roman" w:cs="Times New Roman"/>
          <w:sz w:val="24"/>
          <w:szCs w:val="24"/>
        </w:rPr>
        <w:t>,</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 xml:space="preserve">Statutory Interpretation </w:t>
      </w:r>
      <w:proofErr w:type="gramStart"/>
      <w:r w:rsidRPr="005807E0">
        <w:rPr>
          <w:rFonts w:ascii="Times New Roman" w:hAnsi="Times New Roman" w:cs="Times New Roman"/>
          <w:sz w:val="24"/>
          <w:szCs w:val="24"/>
        </w:rPr>
        <w:t>From</w:t>
      </w:r>
      <w:proofErr w:type="gramEnd"/>
      <w:r w:rsidRPr="005807E0">
        <w:rPr>
          <w:rFonts w:ascii="Times New Roman" w:hAnsi="Times New Roman" w:cs="Times New Roman"/>
          <w:sz w:val="24"/>
          <w:szCs w:val="24"/>
        </w:rPr>
        <w:t xml:space="preserve"> the Inside—An Empirical Study of Congressional Drafting, Delegation, and the Canons: Part I, 65 Stan. L. Rev. 901, 1003–1006 (2013). That makes eminent sense </w:t>
      </w:r>
      <w:proofErr w:type="gramStart"/>
      <w:r w:rsidRPr="005807E0">
        <w:rPr>
          <w:rFonts w:ascii="Times New Roman" w:hAnsi="Times New Roman" w:cs="Times New Roman"/>
          <w:sz w:val="24"/>
          <w:szCs w:val="24"/>
        </w:rPr>
        <w:t>in light of</w:t>
      </w:r>
      <w:proofErr w:type="gramEnd"/>
      <w:r w:rsidRPr="005807E0">
        <w:rPr>
          <w:rFonts w:ascii="Times New Roman" w:hAnsi="Times New Roman" w:cs="Times New Roman"/>
          <w:sz w:val="24"/>
          <w:szCs w:val="24"/>
        </w:rPr>
        <w:t xml:space="preserve"> our constitutional structure,</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which</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itself</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part</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legal</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context</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framing</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any</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delegation.</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Because</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the Constitution vests Congress with “[a]</w:t>
      </w:r>
      <w:proofErr w:type="spellStart"/>
      <w:r w:rsidRPr="005807E0">
        <w:rPr>
          <w:rFonts w:ascii="Times New Roman" w:hAnsi="Times New Roman" w:cs="Times New Roman"/>
          <w:sz w:val="24"/>
          <w:szCs w:val="24"/>
        </w:rPr>
        <w:t>ll</w:t>
      </w:r>
      <w:proofErr w:type="spellEnd"/>
      <w:r w:rsidRPr="005807E0">
        <w:rPr>
          <w:rFonts w:ascii="Times New Roman" w:hAnsi="Times New Roman" w:cs="Times New Roman"/>
          <w:sz w:val="24"/>
          <w:szCs w:val="24"/>
        </w:rPr>
        <w:t xml:space="preserve"> legislative Powers,”</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Art. I, § 1, a reasonable interpreter would expect it to make the big-time policy calls itself, rather than pawning them off to another branch.</w:t>
      </w:r>
    </w:p>
    <w:p w14:paraId="17AB9663" w14:textId="2F0FF651" w:rsidR="0000699B" w:rsidRPr="005807E0" w:rsidRDefault="00000000" w:rsidP="005807E0">
      <w:pPr>
        <w:pStyle w:val="BodyText"/>
        <w:spacing w:line="264" w:lineRule="auto"/>
        <w:ind w:right="292"/>
        <w:jc w:val="left"/>
        <w:rPr>
          <w:rFonts w:ascii="Times New Roman" w:hAnsi="Times New Roman" w:cs="Times New Roman"/>
          <w:sz w:val="24"/>
          <w:szCs w:val="24"/>
        </w:rPr>
      </w:pPr>
      <w:r w:rsidRPr="005807E0">
        <w:rPr>
          <w:rFonts w:ascii="Times New Roman" w:hAnsi="Times New Roman" w:cs="Times New Roman"/>
          <w:sz w:val="24"/>
          <w:szCs w:val="24"/>
        </w:rPr>
        <w:t>Crucially,</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treating</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Constitution’s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structure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as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part</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context</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in</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 xml:space="preserve">which a delegation occurs is </w:t>
      </w:r>
      <w:r w:rsidRPr="005807E0">
        <w:rPr>
          <w:rFonts w:ascii="Times New Roman" w:hAnsi="Times New Roman" w:cs="Times New Roman"/>
          <w:i/>
          <w:sz w:val="24"/>
          <w:szCs w:val="24"/>
        </w:rPr>
        <w:t xml:space="preserve">not </w:t>
      </w:r>
      <w:r w:rsidRPr="005807E0">
        <w:rPr>
          <w:rFonts w:ascii="Times New Roman" w:hAnsi="Times New Roman" w:cs="Times New Roman"/>
          <w:sz w:val="24"/>
          <w:szCs w:val="24"/>
        </w:rPr>
        <w:t xml:space="preserve">the same as using a clear-statement rule to </w:t>
      </w:r>
      <w:proofErr w:type="spellStart"/>
      <w:r w:rsidRPr="005807E0">
        <w:rPr>
          <w:rFonts w:ascii="Times New Roman" w:hAnsi="Times New Roman" w:cs="Times New Roman"/>
          <w:sz w:val="24"/>
          <w:szCs w:val="24"/>
        </w:rPr>
        <w:t>overenforce</w:t>
      </w:r>
      <w:proofErr w:type="spellEnd"/>
      <w:r w:rsidRPr="005807E0">
        <w:rPr>
          <w:rFonts w:ascii="Times New Roman" w:hAnsi="Times New Roman" w:cs="Times New Roman"/>
          <w:sz w:val="24"/>
          <w:szCs w:val="24"/>
        </w:rPr>
        <w:t xml:space="preserve"> Article I’s nondelegation principle (which, again, is the rationale behind the substantive-canon view of the major questions doctrine). My point is simply that in a</w:t>
      </w:r>
      <w:r w:rsidRPr="005807E0">
        <w:rPr>
          <w:rFonts w:ascii="Times New Roman" w:hAnsi="Times New Roman" w:cs="Times New Roman"/>
          <w:spacing w:val="42"/>
          <w:sz w:val="24"/>
          <w:szCs w:val="24"/>
        </w:rPr>
        <w:t xml:space="preserve"> </w:t>
      </w:r>
      <w:r w:rsidRPr="005807E0">
        <w:rPr>
          <w:rFonts w:ascii="Times New Roman" w:hAnsi="Times New Roman" w:cs="Times New Roman"/>
          <w:sz w:val="24"/>
          <w:szCs w:val="24"/>
        </w:rPr>
        <w:t>system</w:t>
      </w:r>
      <w:r w:rsidRPr="005807E0">
        <w:rPr>
          <w:rFonts w:ascii="Times New Roman" w:hAnsi="Times New Roman" w:cs="Times New Roman"/>
          <w:spacing w:val="44"/>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44"/>
          <w:sz w:val="24"/>
          <w:szCs w:val="24"/>
        </w:rPr>
        <w:t xml:space="preserve"> </w:t>
      </w:r>
      <w:r w:rsidRPr="005807E0">
        <w:rPr>
          <w:rFonts w:ascii="Times New Roman" w:hAnsi="Times New Roman" w:cs="Times New Roman"/>
          <w:sz w:val="24"/>
          <w:szCs w:val="24"/>
        </w:rPr>
        <w:t>separated</w:t>
      </w:r>
      <w:r w:rsidRPr="005807E0">
        <w:rPr>
          <w:rFonts w:ascii="Times New Roman" w:hAnsi="Times New Roman" w:cs="Times New Roman"/>
          <w:spacing w:val="42"/>
          <w:sz w:val="24"/>
          <w:szCs w:val="24"/>
        </w:rPr>
        <w:t xml:space="preserve"> </w:t>
      </w:r>
      <w:r w:rsidRPr="005807E0">
        <w:rPr>
          <w:rFonts w:ascii="Times New Roman" w:hAnsi="Times New Roman" w:cs="Times New Roman"/>
          <w:sz w:val="24"/>
          <w:szCs w:val="24"/>
        </w:rPr>
        <w:t>powers,</w:t>
      </w:r>
      <w:r w:rsidRPr="005807E0">
        <w:rPr>
          <w:rFonts w:ascii="Times New Roman" w:hAnsi="Times New Roman" w:cs="Times New Roman"/>
          <w:spacing w:val="44"/>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44"/>
          <w:sz w:val="24"/>
          <w:szCs w:val="24"/>
        </w:rPr>
        <w:t xml:space="preserve"> </w:t>
      </w:r>
      <w:r w:rsidRPr="005807E0">
        <w:rPr>
          <w:rFonts w:ascii="Times New Roman" w:hAnsi="Times New Roman" w:cs="Times New Roman"/>
          <w:sz w:val="24"/>
          <w:szCs w:val="24"/>
        </w:rPr>
        <w:t>reasonably</w:t>
      </w:r>
      <w:r w:rsidRPr="005807E0">
        <w:rPr>
          <w:rFonts w:ascii="Times New Roman" w:hAnsi="Times New Roman" w:cs="Times New Roman"/>
          <w:spacing w:val="44"/>
          <w:sz w:val="24"/>
          <w:szCs w:val="24"/>
        </w:rPr>
        <w:t xml:space="preserve"> </w:t>
      </w:r>
      <w:r w:rsidRPr="005807E0">
        <w:rPr>
          <w:rFonts w:ascii="Times New Roman" w:hAnsi="Times New Roman" w:cs="Times New Roman"/>
          <w:sz w:val="24"/>
          <w:szCs w:val="24"/>
        </w:rPr>
        <w:t>informed</w:t>
      </w:r>
      <w:r w:rsidRPr="005807E0">
        <w:rPr>
          <w:rFonts w:ascii="Times New Roman" w:hAnsi="Times New Roman" w:cs="Times New Roman"/>
          <w:spacing w:val="42"/>
          <w:sz w:val="24"/>
          <w:szCs w:val="24"/>
        </w:rPr>
        <w:t xml:space="preserve"> </w:t>
      </w:r>
      <w:r w:rsidRPr="005807E0">
        <w:rPr>
          <w:rFonts w:ascii="Times New Roman" w:hAnsi="Times New Roman" w:cs="Times New Roman"/>
          <w:sz w:val="24"/>
          <w:szCs w:val="24"/>
        </w:rPr>
        <w:t>interpreter</w:t>
      </w:r>
      <w:r w:rsidRPr="005807E0">
        <w:rPr>
          <w:rFonts w:ascii="Times New Roman" w:hAnsi="Times New Roman" w:cs="Times New Roman"/>
          <w:spacing w:val="44"/>
          <w:sz w:val="24"/>
          <w:szCs w:val="24"/>
        </w:rPr>
        <w:t xml:space="preserve"> </w:t>
      </w:r>
      <w:r w:rsidRPr="005807E0">
        <w:rPr>
          <w:rFonts w:ascii="Times New Roman" w:hAnsi="Times New Roman" w:cs="Times New Roman"/>
          <w:sz w:val="24"/>
          <w:szCs w:val="24"/>
        </w:rPr>
        <w:t>would</w:t>
      </w:r>
      <w:r w:rsidRPr="005807E0">
        <w:rPr>
          <w:rFonts w:ascii="Times New Roman" w:hAnsi="Times New Roman" w:cs="Times New Roman"/>
          <w:spacing w:val="44"/>
          <w:sz w:val="24"/>
          <w:szCs w:val="24"/>
        </w:rPr>
        <w:t xml:space="preserve"> </w:t>
      </w:r>
      <w:r w:rsidRPr="005807E0">
        <w:rPr>
          <w:rFonts w:ascii="Times New Roman" w:hAnsi="Times New Roman" w:cs="Times New Roman"/>
          <w:spacing w:val="-2"/>
          <w:sz w:val="24"/>
          <w:szCs w:val="24"/>
        </w:rPr>
        <w:t>expect</w:t>
      </w:r>
      <w:r w:rsidR="00A334E5"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 xml:space="preserve">Congress to legislate on “important subjects” while delegating away only “the details.” </w:t>
      </w:r>
      <w:r w:rsidRPr="005807E0">
        <w:rPr>
          <w:rFonts w:ascii="Times New Roman" w:hAnsi="Times New Roman" w:cs="Times New Roman"/>
          <w:i/>
          <w:sz w:val="24"/>
          <w:szCs w:val="24"/>
        </w:rPr>
        <w:t xml:space="preserve">Wayman </w:t>
      </w:r>
      <w:r w:rsidRPr="005807E0">
        <w:rPr>
          <w:rFonts w:ascii="Times New Roman" w:hAnsi="Times New Roman" w:cs="Times New Roman"/>
          <w:sz w:val="24"/>
          <w:szCs w:val="24"/>
        </w:rPr>
        <w:t xml:space="preserve">v. </w:t>
      </w:r>
      <w:r w:rsidRPr="005807E0">
        <w:rPr>
          <w:rFonts w:ascii="Times New Roman" w:hAnsi="Times New Roman" w:cs="Times New Roman"/>
          <w:i/>
          <w:sz w:val="24"/>
          <w:szCs w:val="24"/>
        </w:rPr>
        <w:t>Southard</w:t>
      </w:r>
      <w:r w:rsidRPr="005807E0">
        <w:rPr>
          <w:rFonts w:ascii="Times New Roman" w:hAnsi="Times New Roman" w:cs="Times New Roman"/>
          <w:sz w:val="24"/>
          <w:szCs w:val="24"/>
        </w:rPr>
        <w:t>, 10 Wheat. 1, 43 (</w:t>
      </w:r>
      <w:proofErr w:type="gramStart"/>
      <w:r w:rsidRPr="005807E0">
        <w:rPr>
          <w:rFonts w:ascii="Times New Roman" w:hAnsi="Times New Roman" w:cs="Times New Roman"/>
          <w:sz w:val="24"/>
          <w:szCs w:val="24"/>
        </w:rPr>
        <w:t>1825). . .</w:t>
      </w:r>
      <w:proofErr w:type="gramEnd"/>
      <w:r w:rsidRPr="005807E0">
        <w:rPr>
          <w:rFonts w:ascii="Times New Roman" w:hAnsi="Times New Roman" w:cs="Times New Roman"/>
          <w:sz w:val="24"/>
          <w:szCs w:val="24"/>
        </w:rPr>
        <w:t xml:space="preserve"> .</w:t>
      </w:r>
    </w:p>
    <w:p w14:paraId="2CB51E5F" w14:textId="77777777" w:rsidR="0000699B" w:rsidRPr="005807E0" w:rsidRDefault="00000000" w:rsidP="005807E0">
      <w:pPr>
        <w:pStyle w:val="BodyText"/>
        <w:spacing w:line="264" w:lineRule="auto"/>
        <w:ind w:right="291"/>
        <w:jc w:val="left"/>
        <w:rPr>
          <w:rFonts w:ascii="Times New Roman" w:hAnsi="Times New Roman" w:cs="Times New Roman"/>
          <w:sz w:val="24"/>
          <w:szCs w:val="24"/>
        </w:rPr>
      </w:pPr>
      <w:r w:rsidRPr="005807E0">
        <w:rPr>
          <w:rFonts w:ascii="Times New Roman" w:hAnsi="Times New Roman" w:cs="Times New Roman"/>
          <w:sz w:val="24"/>
          <w:szCs w:val="24"/>
        </w:rPr>
        <w:t>Given these baseline assumptions, an interpreter should “typically greet” an agency’s claim to “extravagant statutory power” with at least some “measure of skepticism.”</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Still,</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this</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skepticism</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does</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not</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mean</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courts</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have</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an</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obligation</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(or even permission) to choose an inferior-but-tenable alternative that curbs the agency’s</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authority—and</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marks</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key</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difference</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between</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my</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view</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“clear statement” view of the major questions doctrine</w:t>
      </w:r>
      <w:proofErr w:type="gramStart"/>
      <w:r w:rsidRPr="005807E0">
        <w:rPr>
          <w:rFonts w:ascii="Times New Roman" w:hAnsi="Times New Roman" w:cs="Times New Roman"/>
          <w:sz w:val="24"/>
          <w:szCs w:val="24"/>
        </w:rPr>
        <w:t>. . . .</w:t>
      </w:r>
      <w:proofErr w:type="gramEnd"/>
    </w:p>
    <w:p w14:paraId="3B5AE426" w14:textId="77777777" w:rsidR="0000699B" w:rsidRPr="005807E0" w:rsidRDefault="00000000" w:rsidP="005807E0">
      <w:pPr>
        <w:pStyle w:val="BodyText"/>
        <w:spacing w:before="1" w:line="264" w:lineRule="auto"/>
        <w:ind w:right="293"/>
        <w:jc w:val="left"/>
        <w:rPr>
          <w:rFonts w:ascii="Times New Roman" w:hAnsi="Times New Roman" w:cs="Times New Roman"/>
          <w:sz w:val="24"/>
          <w:szCs w:val="24"/>
        </w:rPr>
      </w:pPr>
      <w:r w:rsidRPr="005807E0">
        <w:rPr>
          <w:rFonts w:ascii="Times New Roman" w:hAnsi="Times New Roman" w:cs="Times New Roman"/>
          <w:sz w:val="24"/>
          <w:szCs w:val="24"/>
        </w:rPr>
        <w:t>Just</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as</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an</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instruction</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“pick</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up</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dessert”</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not</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permission</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buy</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four-tier wedding cake, Congress’s use of a “subtle device” is not authorization for agency action of “enormous importance.”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 Another telltale sign that an agency may have transgressed its statutory authority is when it regulates outside its wheelhouse</w:t>
      </w:r>
      <w:proofErr w:type="gramStart"/>
      <w:r w:rsidRPr="005807E0">
        <w:rPr>
          <w:rFonts w:ascii="Times New Roman" w:hAnsi="Times New Roman" w:cs="Times New Roman"/>
          <w:sz w:val="24"/>
          <w:szCs w:val="24"/>
        </w:rPr>
        <w:t>. .</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w:t>
      </w:r>
      <w:proofErr w:type="gramEnd"/>
      <w:r w:rsidRPr="005807E0">
        <w:rPr>
          <w:rFonts w:ascii="Times New Roman" w:hAnsi="Times New Roman" w:cs="Times New Roman"/>
          <w:sz w:val="24"/>
          <w:szCs w:val="24"/>
        </w:rPr>
        <w:t xml:space="preserve"> The shared intuition behind these cases is that a reasonable speaker would not understand Congress to confer an unusual form of authority without saying more.</w:t>
      </w:r>
    </w:p>
    <w:p w14:paraId="28EF6424" w14:textId="77777777" w:rsidR="0000699B" w:rsidRPr="005807E0" w:rsidRDefault="00000000" w:rsidP="005807E0">
      <w:pPr>
        <w:pStyle w:val="BodyText"/>
        <w:spacing w:line="264" w:lineRule="auto"/>
        <w:ind w:right="290"/>
        <w:jc w:val="left"/>
        <w:rPr>
          <w:rFonts w:ascii="Times New Roman" w:hAnsi="Times New Roman" w:cs="Times New Roman"/>
          <w:sz w:val="24"/>
          <w:szCs w:val="24"/>
        </w:rPr>
      </w:pPr>
      <w:r w:rsidRPr="005807E0">
        <w:rPr>
          <w:rFonts w:ascii="Times New Roman" w:hAnsi="Times New Roman" w:cs="Times New Roman"/>
          <w:sz w:val="24"/>
          <w:szCs w:val="24"/>
        </w:rPr>
        <w:t>We have also pumped the brakes when “an agency claims to discover in a long-extant statute an unheralded power to regulate ‘a significant portion of the American economy.’”</w:t>
      </w:r>
      <w:r w:rsidRPr="005807E0">
        <w:rPr>
          <w:rFonts w:ascii="Times New Roman" w:hAnsi="Times New Roman" w:cs="Times New Roman"/>
          <w:spacing w:val="-2"/>
          <w:sz w:val="24"/>
          <w:szCs w:val="24"/>
        </w:rPr>
        <w:t xml:space="preserve"> </w:t>
      </w:r>
      <w:r w:rsidRPr="005807E0">
        <w:rPr>
          <w:rFonts w:ascii="Times New Roman" w:hAnsi="Times New Roman" w:cs="Times New Roman"/>
          <w:i/>
          <w:sz w:val="24"/>
          <w:szCs w:val="24"/>
        </w:rPr>
        <w:t>Utility Air</w:t>
      </w:r>
      <w:r w:rsidRPr="005807E0">
        <w:rPr>
          <w:rFonts w:ascii="Times New Roman" w:hAnsi="Times New Roman" w:cs="Times New Roman"/>
          <w:sz w:val="24"/>
          <w:szCs w:val="24"/>
        </w:rPr>
        <w:t>, 573 U. S., at 324. Of course, an agency’s post- enactment</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conduct</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does</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not</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control</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meaning</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statute,</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but</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“this</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Court</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has</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long said that courts may consider the consistency of an agency’s views when we weigh the</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persuasiveness</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any</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interpretation</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it</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proffers</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in</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court.”</w:t>
      </w:r>
      <w:r w:rsidRPr="005807E0">
        <w:rPr>
          <w:rFonts w:ascii="Times New Roman" w:hAnsi="Times New Roman" w:cs="Times New Roman"/>
          <w:spacing w:val="-9"/>
          <w:sz w:val="24"/>
          <w:szCs w:val="24"/>
        </w:rPr>
        <w:t xml:space="preserve"> </w:t>
      </w:r>
      <w:r w:rsidRPr="005807E0">
        <w:rPr>
          <w:rFonts w:ascii="Times New Roman" w:hAnsi="Times New Roman" w:cs="Times New Roman"/>
          <w:i/>
          <w:sz w:val="24"/>
          <w:szCs w:val="24"/>
        </w:rPr>
        <w:t>Bittner</w:t>
      </w:r>
      <w:r w:rsidRPr="005807E0">
        <w:rPr>
          <w:rFonts w:ascii="Times New Roman" w:hAnsi="Times New Roman" w:cs="Times New Roman"/>
          <w:i/>
          <w:spacing w:val="-4"/>
          <w:sz w:val="24"/>
          <w:szCs w:val="24"/>
        </w:rPr>
        <w:t xml:space="preserve"> </w:t>
      </w:r>
      <w:r w:rsidRPr="005807E0">
        <w:rPr>
          <w:rFonts w:ascii="Times New Roman" w:hAnsi="Times New Roman" w:cs="Times New Roman"/>
          <w:sz w:val="24"/>
          <w:szCs w:val="24"/>
        </w:rPr>
        <w:t>v.</w:t>
      </w:r>
      <w:r w:rsidRPr="005807E0">
        <w:rPr>
          <w:rFonts w:ascii="Times New Roman" w:hAnsi="Times New Roman" w:cs="Times New Roman"/>
          <w:spacing w:val="-3"/>
          <w:sz w:val="24"/>
          <w:szCs w:val="24"/>
        </w:rPr>
        <w:t xml:space="preserve"> </w:t>
      </w:r>
      <w:r w:rsidRPr="005807E0">
        <w:rPr>
          <w:rFonts w:ascii="Times New Roman" w:hAnsi="Times New Roman" w:cs="Times New Roman"/>
          <w:i/>
          <w:sz w:val="24"/>
          <w:szCs w:val="24"/>
        </w:rPr>
        <w:t>United</w:t>
      </w:r>
      <w:r w:rsidRPr="005807E0">
        <w:rPr>
          <w:rFonts w:ascii="Times New Roman" w:hAnsi="Times New Roman" w:cs="Times New Roman"/>
          <w:i/>
          <w:spacing w:val="-9"/>
          <w:sz w:val="24"/>
          <w:szCs w:val="24"/>
        </w:rPr>
        <w:t xml:space="preserve"> </w:t>
      </w:r>
      <w:r w:rsidRPr="005807E0">
        <w:rPr>
          <w:rFonts w:ascii="Times New Roman" w:hAnsi="Times New Roman" w:cs="Times New Roman"/>
          <w:i/>
          <w:sz w:val="24"/>
          <w:szCs w:val="24"/>
        </w:rPr>
        <w:t>States</w:t>
      </w:r>
      <w:r w:rsidRPr="005807E0">
        <w:rPr>
          <w:rFonts w:ascii="Times New Roman" w:hAnsi="Times New Roman" w:cs="Times New Roman"/>
          <w:sz w:val="24"/>
          <w:szCs w:val="24"/>
        </w:rPr>
        <w:t>, 598</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U.</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S.</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85,</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97</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(2023)</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(citing</w:t>
      </w:r>
      <w:r w:rsidRPr="005807E0">
        <w:rPr>
          <w:rFonts w:ascii="Times New Roman" w:hAnsi="Times New Roman" w:cs="Times New Roman"/>
          <w:spacing w:val="-3"/>
          <w:sz w:val="24"/>
          <w:szCs w:val="24"/>
        </w:rPr>
        <w:t xml:space="preserve"> </w:t>
      </w:r>
      <w:r w:rsidRPr="005807E0">
        <w:rPr>
          <w:rFonts w:ascii="Times New Roman" w:hAnsi="Times New Roman" w:cs="Times New Roman"/>
          <w:i/>
          <w:sz w:val="24"/>
          <w:szCs w:val="24"/>
        </w:rPr>
        <w:t>Skidmore</w:t>
      </w:r>
      <w:r w:rsidRPr="005807E0">
        <w:rPr>
          <w:rFonts w:ascii="Times New Roman" w:hAnsi="Times New Roman" w:cs="Times New Roman"/>
          <w:i/>
          <w:spacing w:val="-2"/>
          <w:sz w:val="24"/>
          <w:szCs w:val="24"/>
        </w:rPr>
        <w:t xml:space="preserve"> </w:t>
      </w:r>
      <w:r w:rsidRPr="005807E0">
        <w:rPr>
          <w:rFonts w:ascii="Times New Roman" w:hAnsi="Times New Roman" w:cs="Times New Roman"/>
          <w:sz w:val="24"/>
          <w:szCs w:val="24"/>
        </w:rPr>
        <w:t>v.</w:t>
      </w:r>
      <w:r w:rsidRPr="005807E0">
        <w:rPr>
          <w:rFonts w:ascii="Times New Roman" w:hAnsi="Times New Roman" w:cs="Times New Roman"/>
          <w:spacing w:val="-2"/>
          <w:sz w:val="24"/>
          <w:szCs w:val="24"/>
        </w:rPr>
        <w:t xml:space="preserve"> </w:t>
      </w:r>
      <w:r w:rsidRPr="005807E0">
        <w:rPr>
          <w:rFonts w:ascii="Times New Roman" w:hAnsi="Times New Roman" w:cs="Times New Roman"/>
          <w:i/>
          <w:sz w:val="24"/>
          <w:szCs w:val="24"/>
        </w:rPr>
        <w:t>Swift</w:t>
      </w:r>
      <w:r w:rsidRPr="005807E0">
        <w:rPr>
          <w:rFonts w:ascii="Times New Roman" w:hAnsi="Times New Roman" w:cs="Times New Roman"/>
          <w:i/>
          <w:spacing w:val="-10"/>
          <w:sz w:val="24"/>
          <w:szCs w:val="24"/>
        </w:rPr>
        <w:t xml:space="preserve"> </w:t>
      </w:r>
      <w:r w:rsidRPr="005807E0">
        <w:rPr>
          <w:rFonts w:ascii="Times New Roman" w:hAnsi="Times New Roman" w:cs="Times New Roman"/>
          <w:i/>
          <w:sz w:val="24"/>
          <w:szCs w:val="24"/>
        </w:rPr>
        <w:t>&amp;</w:t>
      </w:r>
      <w:r w:rsidRPr="005807E0">
        <w:rPr>
          <w:rFonts w:ascii="Times New Roman" w:hAnsi="Times New Roman" w:cs="Times New Roman"/>
          <w:i/>
          <w:spacing w:val="-13"/>
          <w:sz w:val="24"/>
          <w:szCs w:val="24"/>
        </w:rPr>
        <w:t xml:space="preserve"> </w:t>
      </w:r>
      <w:r w:rsidRPr="005807E0">
        <w:rPr>
          <w:rFonts w:ascii="Times New Roman" w:hAnsi="Times New Roman" w:cs="Times New Roman"/>
          <w:i/>
          <w:sz w:val="24"/>
          <w:szCs w:val="24"/>
        </w:rPr>
        <w:t>Co.</w:t>
      </w:r>
      <w:r w:rsidRPr="005807E0">
        <w:rPr>
          <w:rFonts w:ascii="Times New Roman" w:hAnsi="Times New Roman" w:cs="Times New Roman"/>
          <w:sz w:val="24"/>
          <w:szCs w:val="24"/>
        </w:rPr>
        <w:t>,</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323</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U.</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S.</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134,</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140</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(1944)).</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The agency’s track record can be particularly probative in this context: A longstanding “want of assertion of power by those who presumably would be alert to exercise it” may provide some clue that the power was never conferred</w:t>
      </w:r>
      <w:proofErr w:type="gramStart"/>
      <w:r w:rsidRPr="005807E0">
        <w:rPr>
          <w:rFonts w:ascii="Times New Roman" w:hAnsi="Times New Roman" w:cs="Times New Roman"/>
          <w:sz w:val="24"/>
          <w:szCs w:val="24"/>
        </w:rPr>
        <w:t>. . . .</w:t>
      </w:r>
      <w:proofErr w:type="gramEnd"/>
    </w:p>
    <w:p w14:paraId="02E186DC" w14:textId="77777777" w:rsidR="0000699B" w:rsidRPr="005807E0" w:rsidRDefault="00000000" w:rsidP="005807E0">
      <w:pPr>
        <w:pStyle w:val="BodyText"/>
        <w:spacing w:line="264" w:lineRule="auto"/>
        <w:ind w:right="292"/>
        <w:jc w:val="left"/>
        <w:rPr>
          <w:rFonts w:ascii="Times New Roman" w:hAnsi="Times New Roman" w:cs="Times New Roman"/>
          <w:sz w:val="24"/>
          <w:szCs w:val="24"/>
        </w:rPr>
      </w:pPr>
      <w:r w:rsidRPr="005807E0">
        <w:rPr>
          <w:rFonts w:ascii="Times New Roman" w:hAnsi="Times New Roman" w:cs="Times New Roman"/>
          <w:sz w:val="24"/>
          <w:szCs w:val="24"/>
        </w:rPr>
        <w:t>[B]y my lights, the Court arrived at the most plausible reading of the statute in</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these</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cases.</w:t>
      </w:r>
      <w:r w:rsidRPr="005807E0">
        <w:rPr>
          <w:rFonts w:ascii="Times New Roman" w:hAnsi="Times New Roman" w:cs="Times New Roman"/>
          <w:spacing w:val="70"/>
          <w:sz w:val="24"/>
          <w:szCs w:val="24"/>
        </w:rPr>
        <w:t xml:space="preserve">   </w:t>
      </w:r>
      <w:r w:rsidRPr="005807E0">
        <w:rPr>
          <w:rFonts w:ascii="Times New Roman" w:hAnsi="Times New Roman" w:cs="Times New Roman"/>
          <w:sz w:val="24"/>
          <w:szCs w:val="24"/>
        </w:rPr>
        <w:t>With</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full</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picture</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in</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view,</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it</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became</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evident</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in</w:t>
      </w:r>
      <w:r w:rsidRPr="005807E0">
        <w:rPr>
          <w:rFonts w:ascii="Times New Roman" w:hAnsi="Times New Roman" w:cs="Times New Roman"/>
          <w:spacing w:val="14"/>
          <w:sz w:val="24"/>
          <w:szCs w:val="24"/>
        </w:rPr>
        <w:t xml:space="preserve"> </w:t>
      </w:r>
      <w:r w:rsidRPr="005807E0">
        <w:rPr>
          <w:rFonts w:ascii="Times New Roman" w:hAnsi="Times New Roman" w:cs="Times New Roman"/>
          <w:sz w:val="24"/>
          <w:szCs w:val="24"/>
        </w:rPr>
        <w:t>each</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case</w:t>
      </w:r>
      <w:r w:rsidRPr="005807E0">
        <w:rPr>
          <w:rFonts w:ascii="Times New Roman" w:hAnsi="Times New Roman" w:cs="Times New Roman"/>
          <w:spacing w:val="12"/>
          <w:sz w:val="24"/>
          <w:szCs w:val="24"/>
        </w:rPr>
        <w:t xml:space="preserve"> </w:t>
      </w:r>
      <w:proofErr w:type="gramStart"/>
      <w:r w:rsidRPr="005807E0">
        <w:rPr>
          <w:rFonts w:ascii="Times New Roman" w:hAnsi="Times New Roman" w:cs="Times New Roman"/>
          <w:spacing w:val="-4"/>
          <w:sz w:val="24"/>
          <w:szCs w:val="24"/>
        </w:rPr>
        <w:t>that</w:t>
      </w:r>
      <w:proofErr w:type="gramEnd"/>
    </w:p>
    <w:p w14:paraId="20FF47DE" w14:textId="77777777" w:rsidR="0000699B" w:rsidRPr="005807E0" w:rsidRDefault="00000000" w:rsidP="005807E0">
      <w:pPr>
        <w:pStyle w:val="BodyText"/>
        <w:spacing w:line="264" w:lineRule="auto"/>
        <w:ind w:right="293" w:firstLine="0"/>
        <w:jc w:val="left"/>
        <w:rPr>
          <w:rFonts w:ascii="Times New Roman" w:hAnsi="Times New Roman" w:cs="Times New Roman"/>
          <w:sz w:val="24"/>
          <w:szCs w:val="24"/>
        </w:rPr>
      </w:pPr>
      <w:r w:rsidRPr="005807E0">
        <w:rPr>
          <w:rFonts w:ascii="Times New Roman" w:hAnsi="Times New Roman" w:cs="Times New Roman"/>
          <w:sz w:val="24"/>
          <w:szCs w:val="24"/>
        </w:rPr>
        <w:t>the</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agency’s</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assertion</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“highly</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consequential</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power”</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went</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“beyond</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what</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 xml:space="preserve">Congress could </w:t>
      </w:r>
      <w:r w:rsidRPr="005807E0">
        <w:rPr>
          <w:rFonts w:ascii="Times New Roman" w:hAnsi="Times New Roman" w:cs="Times New Roman"/>
          <w:sz w:val="24"/>
          <w:szCs w:val="24"/>
        </w:rPr>
        <w:lastRenderedPageBreak/>
        <w:t xml:space="preserve">reasonably be understood to have granted.” </w:t>
      </w:r>
      <w:r w:rsidRPr="005807E0">
        <w:rPr>
          <w:rFonts w:ascii="Times New Roman" w:hAnsi="Times New Roman" w:cs="Times New Roman"/>
          <w:i/>
          <w:sz w:val="24"/>
          <w:szCs w:val="24"/>
        </w:rPr>
        <w:t>West Virginia</w:t>
      </w:r>
      <w:r w:rsidRPr="005807E0">
        <w:rPr>
          <w:rFonts w:ascii="Times New Roman" w:hAnsi="Times New Roman" w:cs="Times New Roman"/>
          <w:sz w:val="24"/>
          <w:szCs w:val="24"/>
        </w:rPr>
        <w:t>.</w:t>
      </w:r>
    </w:p>
    <w:p w14:paraId="7C74CDFD" w14:textId="77777777" w:rsidR="0000699B" w:rsidRPr="005807E0" w:rsidRDefault="0000699B" w:rsidP="005807E0">
      <w:pPr>
        <w:pStyle w:val="BodyText"/>
        <w:spacing w:before="3"/>
        <w:ind w:left="0" w:firstLine="0"/>
        <w:jc w:val="left"/>
        <w:rPr>
          <w:rFonts w:ascii="Times New Roman" w:hAnsi="Times New Roman" w:cs="Times New Roman"/>
          <w:sz w:val="24"/>
          <w:szCs w:val="24"/>
        </w:rPr>
      </w:pPr>
    </w:p>
    <w:p w14:paraId="280F588D" w14:textId="77777777" w:rsidR="0000699B" w:rsidRPr="005807E0" w:rsidRDefault="00000000" w:rsidP="005807E0">
      <w:pPr>
        <w:pStyle w:val="Heading2"/>
        <w:jc w:val="left"/>
        <w:rPr>
          <w:rFonts w:ascii="Times New Roman" w:hAnsi="Times New Roman" w:cs="Times New Roman"/>
          <w:sz w:val="24"/>
          <w:szCs w:val="24"/>
        </w:rPr>
      </w:pPr>
      <w:r w:rsidRPr="005807E0">
        <w:rPr>
          <w:rFonts w:ascii="Times New Roman" w:hAnsi="Times New Roman" w:cs="Times New Roman"/>
          <w:spacing w:val="-5"/>
          <w:sz w:val="24"/>
          <w:szCs w:val="24"/>
        </w:rPr>
        <w:t>III</w:t>
      </w:r>
    </w:p>
    <w:p w14:paraId="6FC4D397" w14:textId="77777777" w:rsidR="0000699B" w:rsidRPr="005807E0" w:rsidRDefault="0000699B" w:rsidP="005807E0">
      <w:pPr>
        <w:pStyle w:val="BodyText"/>
        <w:spacing w:before="6"/>
        <w:ind w:left="0" w:firstLine="0"/>
        <w:jc w:val="left"/>
        <w:rPr>
          <w:rFonts w:ascii="Times New Roman" w:hAnsi="Times New Roman" w:cs="Times New Roman"/>
          <w:sz w:val="24"/>
          <w:szCs w:val="24"/>
        </w:rPr>
      </w:pPr>
    </w:p>
    <w:p w14:paraId="6CF634CC" w14:textId="77777777" w:rsidR="0000699B" w:rsidRPr="005807E0" w:rsidRDefault="00000000" w:rsidP="005807E0">
      <w:pPr>
        <w:pStyle w:val="BodyText"/>
        <w:spacing w:before="1" w:line="264" w:lineRule="auto"/>
        <w:ind w:right="291"/>
        <w:jc w:val="left"/>
        <w:rPr>
          <w:rFonts w:ascii="Times New Roman" w:hAnsi="Times New Roman" w:cs="Times New Roman"/>
          <w:sz w:val="24"/>
          <w:szCs w:val="24"/>
        </w:rPr>
      </w:pPr>
      <w:r w:rsidRPr="005807E0">
        <w:rPr>
          <w:rFonts w:ascii="Times New Roman" w:hAnsi="Times New Roman" w:cs="Times New Roman"/>
          <w:sz w:val="24"/>
          <w:szCs w:val="24"/>
        </w:rPr>
        <w:t>As</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for</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today’s</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case:</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Court</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surely</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could</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have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“hi[t]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send</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button,”</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after the routine statutory analysis set out in Part III–A. But it is nothing new for a court to punctuate its conclusion with an additional point, and the major questions doctrine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good</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one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here.</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It</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obviously</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true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Secretary’s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loan</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cancellation program has “vast ‘economic and political significance.’” That matters not because agencies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are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incapable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making</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highly</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consequential</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decisions,</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but</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rather</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because an initiative of this scope, cost, and political salience is not the type that Congress lightly delegates to an agency</w:t>
      </w:r>
      <w:proofErr w:type="gramStart"/>
      <w:r w:rsidRPr="005807E0">
        <w:rPr>
          <w:rFonts w:ascii="Times New Roman" w:hAnsi="Times New Roman" w:cs="Times New Roman"/>
          <w:sz w:val="24"/>
          <w:szCs w:val="24"/>
        </w:rPr>
        <w:t>. . . .</w:t>
      </w:r>
      <w:proofErr w:type="gramEnd"/>
    </w:p>
    <w:p w14:paraId="3C547A82" w14:textId="77777777" w:rsidR="0000699B" w:rsidRPr="005807E0" w:rsidRDefault="00000000" w:rsidP="005807E0">
      <w:pPr>
        <w:pStyle w:val="BodyText"/>
        <w:spacing w:before="1" w:line="264" w:lineRule="auto"/>
        <w:ind w:right="291"/>
        <w:jc w:val="left"/>
        <w:rPr>
          <w:rFonts w:ascii="Times New Roman" w:hAnsi="Times New Roman" w:cs="Times New Roman"/>
          <w:sz w:val="24"/>
          <w:szCs w:val="24"/>
        </w:rPr>
      </w:pPr>
      <w:r w:rsidRPr="005807E0">
        <w:rPr>
          <w:rFonts w:ascii="Times New Roman" w:hAnsi="Times New Roman" w:cs="Times New Roman"/>
          <w:sz w:val="24"/>
          <w:szCs w:val="24"/>
        </w:rPr>
        <w:t xml:space="preserve">Granted, some context clues from past major questions cases are absent here—for example, this is not a case where the agency is operating entirely outside its usual domain. But the doctrine is not an on-off switch that flips when a critical mass of factors is present </w:t>
      </w:r>
      <w:proofErr w:type="gramStart"/>
      <w:r w:rsidRPr="005807E0">
        <w:rPr>
          <w:rFonts w:ascii="Times New Roman" w:hAnsi="Times New Roman" w:cs="Times New Roman"/>
          <w:sz w:val="24"/>
          <w:szCs w:val="24"/>
        </w:rPr>
        <w:t>. . . .</w:t>
      </w:r>
      <w:proofErr w:type="gramEnd"/>
    </w:p>
    <w:p w14:paraId="04988B70" w14:textId="77777777" w:rsidR="0000699B" w:rsidRPr="005807E0" w:rsidRDefault="00000000" w:rsidP="005807E0">
      <w:pPr>
        <w:pStyle w:val="BodyText"/>
        <w:spacing w:before="82" w:line="264" w:lineRule="auto"/>
        <w:ind w:right="291"/>
        <w:jc w:val="left"/>
        <w:rPr>
          <w:rFonts w:ascii="Times New Roman" w:hAnsi="Times New Roman" w:cs="Times New Roman"/>
          <w:sz w:val="24"/>
          <w:szCs w:val="24"/>
        </w:rPr>
      </w:pPr>
      <w:r w:rsidRPr="005807E0">
        <w:rPr>
          <w:rFonts w:ascii="Times New Roman" w:hAnsi="Times New Roman" w:cs="Times New Roman"/>
          <w:sz w:val="24"/>
          <w:szCs w:val="24"/>
        </w:rPr>
        <w:t>Here, enough of those indicators are present to demonstrate that the Secretary has gone far “beyond what Congress could reasonably be understood to have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granted”</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in</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HEROES</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Act.</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Our</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decision</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today</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does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not</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“trump”</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statutory text, nor does it make this Court the “arbiter” of “national policy.” Instead, it gives Congress’s words their best reading.</w:t>
      </w:r>
    </w:p>
    <w:p w14:paraId="6B2A0068" w14:textId="77777777" w:rsidR="0000699B" w:rsidRPr="005807E0" w:rsidRDefault="00000000" w:rsidP="005807E0">
      <w:pPr>
        <w:pStyle w:val="BodyText"/>
        <w:spacing w:line="264" w:lineRule="auto"/>
        <w:ind w:right="291"/>
        <w:jc w:val="left"/>
        <w:rPr>
          <w:rFonts w:ascii="Times New Roman" w:hAnsi="Times New Roman" w:cs="Times New Roman"/>
          <w:sz w:val="24"/>
          <w:szCs w:val="24"/>
        </w:rPr>
      </w:pPr>
      <w:r w:rsidRPr="005807E0">
        <w:rPr>
          <w:rFonts w:ascii="Times New Roman" w:hAnsi="Times New Roman" w:cs="Times New Roman"/>
          <w:sz w:val="24"/>
          <w:szCs w:val="24"/>
        </w:rPr>
        <w:t>The major questions doctrine has an important role to play when courts review</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agency</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action</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“vast</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‘economic</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political</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significance.’”</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But</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doctrine should not be taken for more than it is—the familiar principle that we do not interpret</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statute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for</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all</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it</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worth</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when</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reasonable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person</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would</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not</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read</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it</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 xml:space="preserve">that </w:t>
      </w:r>
      <w:r w:rsidRPr="005807E0">
        <w:rPr>
          <w:rFonts w:ascii="Times New Roman" w:hAnsi="Times New Roman" w:cs="Times New Roman"/>
          <w:spacing w:val="-4"/>
          <w:sz w:val="24"/>
          <w:szCs w:val="24"/>
        </w:rPr>
        <w:t>way.</w:t>
      </w:r>
    </w:p>
    <w:p w14:paraId="455E82E0" w14:textId="77777777" w:rsidR="0000699B" w:rsidRPr="005807E0" w:rsidRDefault="0000699B" w:rsidP="005807E0">
      <w:pPr>
        <w:pStyle w:val="BodyText"/>
        <w:spacing w:before="2"/>
        <w:ind w:left="0" w:firstLine="0"/>
        <w:jc w:val="left"/>
        <w:rPr>
          <w:rFonts w:ascii="Times New Roman" w:hAnsi="Times New Roman" w:cs="Times New Roman"/>
          <w:sz w:val="24"/>
          <w:szCs w:val="24"/>
        </w:rPr>
      </w:pPr>
    </w:p>
    <w:p w14:paraId="0E5EEBBB" w14:textId="77777777" w:rsidR="005807E0" w:rsidRDefault="005807E0">
      <w:pPr>
        <w:rPr>
          <w:rFonts w:ascii="Times New Roman" w:hAnsi="Times New Roman" w:cs="Times New Roman"/>
          <w:b/>
          <w:bCs/>
          <w:sz w:val="24"/>
          <w:szCs w:val="24"/>
        </w:rPr>
      </w:pPr>
      <w:r>
        <w:rPr>
          <w:rFonts w:ascii="Times New Roman" w:hAnsi="Times New Roman" w:cs="Times New Roman"/>
          <w:b/>
          <w:bCs/>
          <w:sz w:val="24"/>
          <w:szCs w:val="24"/>
        </w:rPr>
        <w:br w:type="page"/>
      </w:r>
    </w:p>
    <w:p w14:paraId="1CB3E19E" w14:textId="477FD6C4" w:rsidR="0000699B" w:rsidRPr="005807E0" w:rsidRDefault="00000000" w:rsidP="005807E0">
      <w:pPr>
        <w:spacing w:before="1"/>
        <w:ind w:left="1016"/>
        <w:rPr>
          <w:rFonts w:ascii="Times New Roman" w:hAnsi="Times New Roman" w:cs="Times New Roman"/>
          <w:sz w:val="24"/>
          <w:szCs w:val="24"/>
        </w:rPr>
      </w:pPr>
      <w:r w:rsidRPr="005807E0">
        <w:rPr>
          <w:rFonts w:ascii="Times New Roman" w:hAnsi="Times New Roman" w:cs="Times New Roman"/>
          <w:b/>
          <w:bCs/>
          <w:sz w:val="24"/>
          <w:szCs w:val="24"/>
        </w:rPr>
        <w:lastRenderedPageBreak/>
        <w:t>JUSTICE</w:t>
      </w:r>
      <w:r w:rsidRPr="005807E0">
        <w:rPr>
          <w:rFonts w:ascii="Times New Roman" w:hAnsi="Times New Roman" w:cs="Times New Roman"/>
          <w:b/>
          <w:bCs/>
          <w:spacing w:val="10"/>
          <w:sz w:val="24"/>
          <w:szCs w:val="24"/>
        </w:rPr>
        <w:t xml:space="preserve"> </w:t>
      </w:r>
      <w:r w:rsidRPr="005807E0">
        <w:rPr>
          <w:rFonts w:ascii="Times New Roman" w:hAnsi="Times New Roman" w:cs="Times New Roman"/>
          <w:b/>
          <w:bCs/>
          <w:sz w:val="24"/>
          <w:szCs w:val="24"/>
        </w:rPr>
        <w:t>KAGAN,</w:t>
      </w:r>
      <w:r w:rsidRPr="005807E0">
        <w:rPr>
          <w:rFonts w:ascii="Times New Roman" w:hAnsi="Times New Roman" w:cs="Times New Roman"/>
          <w:b/>
          <w:bCs/>
          <w:spacing w:val="76"/>
          <w:w w:val="150"/>
          <w:sz w:val="24"/>
          <w:szCs w:val="24"/>
        </w:rPr>
        <w:t xml:space="preserve"> </w:t>
      </w:r>
      <w:r w:rsidRPr="005807E0">
        <w:rPr>
          <w:rFonts w:ascii="Times New Roman" w:hAnsi="Times New Roman" w:cs="Times New Roman"/>
          <w:b/>
          <w:bCs/>
          <w:sz w:val="24"/>
          <w:szCs w:val="24"/>
        </w:rPr>
        <w:t>with</w:t>
      </w:r>
      <w:r w:rsidRPr="005807E0">
        <w:rPr>
          <w:rFonts w:ascii="Times New Roman" w:hAnsi="Times New Roman" w:cs="Times New Roman"/>
          <w:b/>
          <w:bCs/>
          <w:spacing w:val="76"/>
          <w:w w:val="150"/>
          <w:sz w:val="24"/>
          <w:szCs w:val="24"/>
        </w:rPr>
        <w:t xml:space="preserve"> </w:t>
      </w:r>
      <w:r w:rsidRPr="005807E0">
        <w:rPr>
          <w:rFonts w:ascii="Times New Roman" w:hAnsi="Times New Roman" w:cs="Times New Roman"/>
          <w:b/>
          <w:bCs/>
          <w:sz w:val="24"/>
          <w:szCs w:val="24"/>
        </w:rPr>
        <w:t>whom</w:t>
      </w:r>
      <w:r w:rsidRPr="005807E0">
        <w:rPr>
          <w:rFonts w:ascii="Times New Roman" w:hAnsi="Times New Roman" w:cs="Times New Roman"/>
          <w:b/>
          <w:bCs/>
          <w:spacing w:val="76"/>
          <w:w w:val="150"/>
          <w:sz w:val="24"/>
          <w:szCs w:val="24"/>
        </w:rPr>
        <w:t xml:space="preserve"> </w:t>
      </w:r>
      <w:r w:rsidRPr="005807E0">
        <w:rPr>
          <w:rFonts w:ascii="Times New Roman" w:hAnsi="Times New Roman" w:cs="Times New Roman"/>
          <w:b/>
          <w:bCs/>
          <w:sz w:val="24"/>
          <w:szCs w:val="24"/>
        </w:rPr>
        <w:t>JUSTICE</w:t>
      </w:r>
      <w:r w:rsidRPr="005807E0">
        <w:rPr>
          <w:rFonts w:ascii="Times New Roman" w:hAnsi="Times New Roman" w:cs="Times New Roman"/>
          <w:b/>
          <w:bCs/>
          <w:spacing w:val="77"/>
          <w:w w:val="150"/>
          <w:sz w:val="24"/>
          <w:szCs w:val="24"/>
        </w:rPr>
        <w:t xml:space="preserve"> </w:t>
      </w:r>
      <w:proofErr w:type="gramStart"/>
      <w:r w:rsidRPr="005807E0">
        <w:rPr>
          <w:rFonts w:ascii="Times New Roman" w:hAnsi="Times New Roman" w:cs="Times New Roman"/>
          <w:b/>
          <w:bCs/>
          <w:sz w:val="24"/>
          <w:szCs w:val="24"/>
        </w:rPr>
        <w:t>SOTOMAYOR</w:t>
      </w:r>
      <w:r w:rsidRPr="005807E0">
        <w:rPr>
          <w:rFonts w:ascii="Times New Roman" w:hAnsi="Times New Roman" w:cs="Times New Roman"/>
          <w:b/>
          <w:bCs/>
          <w:spacing w:val="36"/>
          <w:sz w:val="24"/>
          <w:szCs w:val="24"/>
        </w:rPr>
        <w:t xml:space="preserve">  </w:t>
      </w:r>
      <w:r w:rsidRPr="005807E0">
        <w:rPr>
          <w:rFonts w:ascii="Times New Roman" w:hAnsi="Times New Roman" w:cs="Times New Roman"/>
          <w:b/>
          <w:bCs/>
          <w:sz w:val="24"/>
          <w:szCs w:val="24"/>
        </w:rPr>
        <w:t>and</w:t>
      </w:r>
      <w:proofErr w:type="gramEnd"/>
      <w:r w:rsidRPr="005807E0">
        <w:rPr>
          <w:rFonts w:ascii="Times New Roman" w:hAnsi="Times New Roman" w:cs="Times New Roman"/>
          <w:b/>
          <w:bCs/>
          <w:spacing w:val="75"/>
          <w:w w:val="150"/>
          <w:sz w:val="24"/>
          <w:szCs w:val="24"/>
        </w:rPr>
        <w:t xml:space="preserve"> </w:t>
      </w:r>
      <w:r w:rsidRPr="005807E0">
        <w:rPr>
          <w:rFonts w:ascii="Times New Roman" w:hAnsi="Times New Roman" w:cs="Times New Roman"/>
          <w:b/>
          <w:bCs/>
          <w:sz w:val="24"/>
          <w:szCs w:val="24"/>
        </w:rPr>
        <w:t>JUSTICE</w:t>
      </w:r>
      <w:r w:rsidRPr="005807E0">
        <w:rPr>
          <w:rFonts w:ascii="Times New Roman" w:hAnsi="Times New Roman" w:cs="Times New Roman"/>
          <w:b/>
          <w:bCs/>
          <w:spacing w:val="77"/>
          <w:w w:val="150"/>
          <w:sz w:val="24"/>
          <w:szCs w:val="24"/>
        </w:rPr>
        <w:t xml:space="preserve"> </w:t>
      </w:r>
      <w:r w:rsidRPr="005807E0">
        <w:rPr>
          <w:rFonts w:ascii="Times New Roman" w:hAnsi="Times New Roman" w:cs="Times New Roman"/>
          <w:b/>
          <w:bCs/>
          <w:sz w:val="24"/>
          <w:szCs w:val="24"/>
        </w:rPr>
        <w:t>JACKSON</w:t>
      </w:r>
      <w:r w:rsidRPr="005807E0">
        <w:rPr>
          <w:rFonts w:ascii="Times New Roman" w:hAnsi="Times New Roman" w:cs="Times New Roman"/>
          <w:b/>
          <w:bCs/>
          <w:spacing w:val="36"/>
          <w:sz w:val="24"/>
          <w:szCs w:val="24"/>
        </w:rPr>
        <w:t xml:space="preserve">  </w:t>
      </w:r>
      <w:r w:rsidRPr="005807E0">
        <w:rPr>
          <w:rFonts w:ascii="Times New Roman" w:hAnsi="Times New Roman" w:cs="Times New Roman"/>
          <w:b/>
          <w:bCs/>
          <w:spacing w:val="-2"/>
          <w:sz w:val="24"/>
          <w:szCs w:val="24"/>
        </w:rPr>
        <w:t>join,</w:t>
      </w:r>
      <w:r w:rsidR="00A334E5" w:rsidRPr="005807E0">
        <w:rPr>
          <w:rFonts w:ascii="Times New Roman" w:hAnsi="Times New Roman" w:cs="Times New Roman"/>
          <w:b/>
          <w:bCs/>
          <w:spacing w:val="-2"/>
          <w:sz w:val="24"/>
          <w:szCs w:val="24"/>
        </w:rPr>
        <w:t xml:space="preserve"> </w:t>
      </w:r>
      <w:r w:rsidRPr="005807E0">
        <w:rPr>
          <w:rFonts w:ascii="Times New Roman" w:hAnsi="Times New Roman" w:cs="Times New Roman"/>
          <w:b/>
          <w:bCs/>
          <w:spacing w:val="-2"/>
          <w:sz w:val="24"/>
          <w:szCs w:val="24"/>
        </w:rPr>
        <w:t>dissenting.</w:t>
      </w:r>
    </w:p>
    <w:p w14:paraId="3BE325D1" w14:textId="77777777" w:rsidR="0000699B" w:rsidRPr="005807E0" w:rsidRDefault="00000000" w:rsidP="005807E0">
      <w:pPr>
        <w:pStyle w:val="BodyText"/>
        <w:spacing w:before="28" w:line="264" w:lineRule="auto"/>
        <w:ind w:right="291"/>
        <w:jc w:val="left"/>
        <w:rPr>
          <w:rFonts w:ascii="Times New Roman" w:hAnsi="Times New Roman" w:cs="Times New Roman"/>
          <w:sz w:val="24"/>
          <w:szCs w:val="24"/>
        </w:rPr>
      </w:pPr>
      <w:r w:rsidRPr="005807E0">
        <w:rPr>
          <w:rFonts w:ascii="Times New Roman" w:hAnsi="Times New Roman" w:cs="Times New Roman"/>
          <w:sz w:val="24"/>
          <w:szCs w:val="24"/>
        </w:rPr>
        <w: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 Some 20</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years</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ago, Congress</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enacted</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legislation, called</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the HEROES Act, authorizing the Secretary of Education to provide relief to student-loan borrowers when</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national</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emergency</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struck.</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Secretary’s</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authority</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was</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bounded:</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He</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could do only what was “necessary” to alleviate the emergency’s impact on affected borrowers’</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ability</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to repay</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their student loans.</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20</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U.S.C. § 1098bb(a)(2).</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But within that bounded area, Congress gave discretion to the Secretary. He could “waive or modify any statutory or regulatory provision” applying to federal student-loan programs, including provisions relating to loan repayment and forgiveness. And in so doing, he could replace the old provisions with new “terms and conditions.”</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 1098bb(a)(1),</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(b)(2).</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Secretary,</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could</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give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relief</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was</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needed,</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in the form he deemed most appropriate, to counteract the effects of a national emergency on borrowers’ capacity to repay. That may have been a good idea, or it may have been a bad idea. Either way, it was what Congress said.</w:t>
      </w:r>
    </w:p>
    <w:p w14:paraId="142E9E57" w14:textId="77777777" w:rsidR="0000699B" w:rsidRPr="005807E0" w:rsidRDefault="00000000" w:rsidP="005807E0">
      <w:pPr>
        <w:pStyle w:val="BodyText"/>
        <w:spacing w:line="264" w:lineRule="auto"/>
        <w:ind w:right="291"/>
        <w:jc w:val="left"/>
        <w:rPr>
          <w:rFonts w:ascii="Times New Roman" w:hAnsi="Times New Roman" w:cs="Times New Roman"/>
          <w:sz w:val="24"/>
          <w:szCs w:val="24"/>
        </w:rPr>
      </w:pPr>
      <w:r w:rsidRPr="005807E0">
        <w:rPr>
          <w:rFonts w:ascii="Times New Roman" w:hAnsi="Times New Roman" w:cs="Times New Roman"/>
          <w:sz w:val="24"/>
          <w:szCs w:val="24"/>
        </w:rPr>
        <w:t>When</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COVID</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hit,</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two</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Secretaries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serving</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two</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different</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Presidents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decided</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to use their HEROES Act authority. The first suspended loan repayments and interest accrual for all federally held student loans. The second continued that policy for a time,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then</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replaced</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it</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with</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loan</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forgiveness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plan</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at</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issue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here,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granting</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 xml:space="preserve">most low- and middle-income borrowers up to $10,000 in debt relief. Both relied on the HEROES Act language cited above. In establishing the loan forgiveness plan, the current Secretary scratched the pre-existing conditions for loan discharge, and specified different conditions, opening loan forgiveness to more borrowers. </w:t>
      </w:r>
      <w:proofErr w:type="gramStart"/>
      <w:r w:rsidRPr="005807E0">
        <w:rPr>
          <w:rFonts w:ascii="Times New Roman" w:hAnsi="Times New Roman" w:cs="Times New Roman"/>
          <w:sz w:val="24"/>
          <w:szCs w:val="24"/>
        </w:rPr>
        <w:t>So</w:t>
      </w:r>
      <w:proofErr w:type="gramEnd"/>
      <w:r w:rsidRPr="005807E0">
        <w:rPr>
          <w:rFonts w:ascii="Times New Roman" w:hAnsi="Times New Roman" w:cs="Times New Roman"/>
          <w:sz w:val="24"/>
          <w:szCs w:val="24"/>
        </w:rPr>
        <w:t xml:space="preserve"> he “waive[d]” and “</w:t>
      </w:r>
      <w:proofErr w:type="spellStart"/>
      <w:r w:rsidRPr="005807E0">
        <w:rPr>
          <w:rFonts w:ascii="Times New Roman" w:hAnsi="Times New Roman" w:cs="Times New Roman"/>
          <w:sz w:val="24"/>
          <w:szCs w:val="24"/>
        </w:rPr>
        <w:t>modif</w:t>
      </w:r>
      <w:proofErr w:type="spellEnd"/>
      <w:r w:rsidRPr="005807E0">
        <w:rPr>
          <w:rFonts w:ascii="Times New Roman" w:hAnsi="Times New Roman" w:cs="Times New Roman"/>
          <w:sz w:val="24"/>
          <w:szCs w:val="24"/>
        </w:rPr>
        <w:t>[</w:t>
      </w:r>
      <w:proofErr w:type="spellStart"/>
      <w:r w:rsidRPr="005807E0">
        <w:rPr>
          <w:rFonts w:ascii="Times New Roman" w:hAnsi="Times New Roman" w:cs="Times New Roman"/>
          <w:sz w:val="24"/>
          <w:szCs w:val="24"/>
        </w:rPr>
        <w:t>ied</w:t>
      </w:r>
      <w:proofErr w:type="spellEnd"/>
      <w:r w:rsidRPr="005807E0">
        <w:rPr>
          <w:rFonts w:ascii="Times New Roman" w:hAnsi="Times New Roman" w:cs="Times New Roman"/>
          <w:sz w:val="24"/>
          <w:szCs w:val="24"/>
        </w:rPr>
        <w:t>]” statutory and regulatory provisions and applied other “terms</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conditions”</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in</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their</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stead.</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may</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have</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been</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good</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idea,</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or</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it</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may</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have been a bad idea. Either way, the Secretary did only what Congress had told him he could</w:t>
      </w:r>
      <w:proofErr w:type="gramStart"/>
      <w:r w:rsidRPr="005807E0">
        <w:rPr>
          <w:rFonts w:ascii="Times New Roman" w:hAnsi="Times New Roman" w:cs="Times New Roman"/>
          <w:sz w:val="24"/>
          <w:szCs w:val="24"/>
        </w:rPr>
        <w:t>. . . .</w:t>
      </w:r>
      <w:proofErr w:type="gramEnd"/>
    </w:p>
    <w:p w14:paraId="505DFFB0" w14:textId="53680B38" w:rsidR="0000699B" w:rsidRPr="005807E0" w:rsidRDefault="00000000" w:rsidP="005807E0">
      <w:pPr>
        <w:pStyle w:val="BodyText"/>
        <w:spacing w:line="264" w:lineRule="auto"/>
        <w:ind w:right="291"/>
        <w:jc w:val="left"/>
        <w:rPr>
          <w:rFonts w:ascii="Times New Roman" w:hAnsi="Times New Roman" w:cs="Times New Roman"/>
          <w:sz w:val="24"/>
          <w:szCs w:val="24"/>
        </w:rPr>
      </w:pPr>
      <w:r w:rsidRPr="005807E0">
        <w:rPr>
          <w:rFonts w:ascii="Times New Roman" w:hAnsi="Times New Roman" w:cs="Times New Roman"/>
          <w:sz w:val="24"/>
          <w:szCs w:val="24"/>
        </w:rPr>
        <w:t>The HEROES Act’s text settles the legality of the</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Secretary’s loan forgiveness plan. The statute provides the Secretary with broad authority to give emergency relief to student-loan borrowers, including by altering usual discharge rules.</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What the Secretary did fits comfortably within that delegation. But the Court forbids him to</w:t>
      </w:r>
      <w:r w:rsidRPr="005807E0">
        <w:rPr>
          <w:rFonts w:ascii="Times New Roman" w:hAnsi="Times New Roman" w:cs="Times New Roman"/>
          <w:spacing w:val="17"/>
          <w:sz w:val="24"/>
          <w:szCs w:val="24"/>
        </w:rPr>
        <w:t xml:space="preserve"> </w:t>
      </w:r>
      <w:r w:rsidRPr="005807E0">
        <w:rPr>
          <w:rFonts w:ascii="Times New Roman" w:hAnsi="Times New Roman" w:cs="Times New Roman"/>
          <w:sz w:val="24"/>
          <w:szCs w:val="24"/>
        </w:rPr>
        <w:t>proceed.</w:t>
      </w:r>
      <w:r w:rsidRPr="005807E0">
        <w:rPr>
          <w:rFonts w:ascii="Times New Roman" w:hAnsi="Times New Roman" w:cs="Times New Roman"/>
          <w:spacing w:val="17"/>
          <w:sz w:val="24"/>
          <w:szCs w:val="24"/>
        </w:rPr>
        <w:t xml:space="preserve"> </w:t>
      </w:r>
      <w:r w:rsidRPr="005807E0">
        <w:rPr>
          <w:rFonts w:ascii="Times New Roman" w:hAnsi="Times New Roman" w:cs="Times New Roman"/>
          <w:sz w:val="24"/>
          <w:szCs w:val="24"/>
        </w:rPr>
        <w:t>As</w:t>
      </w:r>
      <w:r w:rsidRPr="005807E0">
        <w:rPr>
          <w:rFonts w:ascii="Times New Roman" w:hAnsi="Times New Roman" w:cs="Times New Roman"/>
          <w:spacing w:val="18"/>
          <w:sz w:val="24"/>
          <w:szCs w:val="24"/>
        </w:rPr>
        <w:t xml:space="preserve"> </w:t>
      </w:r>
      <w:r w:rsidRPr="005807E0">
        <w:rPr>
          <w:rFonts w:ascii="Times New Roman" w:hAnsi="Times New Roman" w:cs="Times New Roman"/>
          <w:sz w:val="24"/>
          <w:szCs w:val="24"/>
        </w:rPr>
        <w:t>in</w:t>
      </w:r>
      <w:r w:rsidRPr="005807E0">
        <w:rPr>
          <w:rFonts w:ascii="Times New Roman" w:hAnsi="Times New Roman" w:cs="Times New Roman"/>
          <w:spacing w:val="17"/>
          <w:sz w:val="24"/>
          <w:szCs w:val="24"/>
        </w:rPr>
        <w:t xml:space="preserve"> </w:t>
      </w:r>
      <w:r w:rsidRPr="005807E0">
        <w:rPr>
          <w:rFonts w:ascii="Times New Roman" w:hAnsi="Times New Roman" w:cs="Times New Roman"/>
          <w:sz w:val="24"/>
          <w:szCs w:val="24"/>
        </w:rPr>
        <w:t>other</w:t>
      </w:r>
      <w:r w:rsidRPr="005807E0">
        <w:rPr>
          <w:rFonts w:ascii="Times New Roman" w:hAnsi="Times New Roman" w:cs="Times New Roman"/>
          <w:spacing w:val="17"/>
          <w:sz w:val="24"/>
          <w:szCs w:val="24"/>
        </w:rPr>
        <w:t xml:space="preserve"> </w:t>
      </w:r>
      <w:r w:rsidRPr="005807E0">
        <w:rPr>
          <w:rFonts w:ascii="Times New Roman" w:hAnsi="Times New Roman" w:cs="Times New Roman"/>
          <w:sz w:val="24"/>
          <w:szCs w:val="24"/>
        </w:rPr>
        <w:t>recent</w:t>
      </w:r>
      <w:r w:rsidRPr="005807E0">
        <w:rPr>
          <w:rFonts w:ascii="Times New Roman" w:hAnsi="Times New Roman" w:cs="Times New Roman"/>
          <w:spacing w:val="20"/>
          <w:sz w:val="24"/>
          <w:szCs w:val="24"/>
        </w:rPr>
        <w:t xml:space="preserve"> </w:t>
      </w:r>
      <w:r w:rsidRPr="005807E0">
        <w:rPr>
          <w:rFonts w:ascii="Times New Roman" w:hAnsi="Times New Roman" w:cs="Times New Roman"/>
          <w:sz w:val="24"/>
          <w:szCs w:val="24"/>
        </w:rPr>
        <w:t>cases,</w:t>
      </w:r>
      <w:r w:rsidRPr="005807E0">
        <w:rPr>
          <w:rFonts w:ascii="Times New Roman" w:hAnsi="Times New Roman" w:cs="Times New Roman"/>
          <w:spacing w:val="18"/>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9"/>
          <w:sz w:val="24"/>
          <w:szCs w:val="24"/>
        </w:rPr>
        <w:t xml:space="preserve"> </w:t>
      </w:r>
      <w:r w:rsidRPr="005807E0">
        <w:rPr>
          <w:rFonts w:ascii="Times New Roman" w:hAnsi="Times New Roman" w:cs="Times New Roman"/>
          <w:sz w:val="24"/>
          <w:szCs w:val="24"/>
        </w:rPr>
        <w:t>rules</w:t>
      </w:r>
      <w:r w:rsidRPr="005807E0">
        <w:rPr>
          <w:rFonts w:ascii="Times New Roman" w:hAnsi="Times New Roman" w:cs="Times New Roman"/>
          <w:spacing w:val="18"/>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19"/>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9"/>
          <w:sz w:val="24"/>
          <w:szCs w:val="24"/>
        </w:rPr>
        <w:t xml:space="preserve"> </w:t>
      </w:r>
      <w:r w:rsidRPr="005807E0">
        <w:rPr>
          <w:rFonts w:ascii="Times New Roman" w:hAnsi="Times New Roman" w:cs="Times New Roman"/>
          <w:sz w:val="24"/>
          <w:szCs w:val="24"/>
        </w:rPr>
        <w:t>game</w:t>
      </w:r>
      <w:r w:rsidRPr="005807E0">
        <w:rPr>
          <w:rFonts w:ascii="Times New Roman" w:hAnsi="Times New Roman" w:cs="Times New Roman"/>
          <w:spacing w:val="19"/>
          <w:sz w:val="24"/>
          <w:szCs w:val="24"/>
        </w:rPr>
        <w:t xml:space="preserve"> </w:t>
      </w:r>
      <w:r w:rsidRPr="005807E0">
        <w:rPr>
          <w:rFonts w:ascii="Times New Roman" w:hAnsi="Times New Roman" w:cs="Times New Roman"/>
          <w:sz w:val="24"/>
          <w:szCs w:val="24"/>
        </w:rPr>
        <w:t>change</w:t>
      </w:r>
      <w:r w:rsidRPr="005807E0">
        <w:rPr>
          <w:rFonts w:ascii="Times New Roman" w:hAnsi="Times New Roman" w:cs="Times New Roman"/>
          <w:spacing w:val="19"/>
          <w:sz w:val="24"/>
          <w:szCs w:val="24"/>
        </w:rPr>
        <w:t xml:space="preserve"> </w:t>
      </w:r>
      <w:r w:rsidRPr="005807E0">
        <w:rPr>
          <w:rFonts w:ascii="Times New Roman" w:hAnsi="Times New Roman" w:cs="Times New Roman"/>
          <w:sz w:val="24"/>
          <w:szCs w:val="24"/>
        </w:rPr>
        <w:t>when</w:t>
      </w:r>
      <w:r w:rsidRPr="005807E0">
        <w:rPr>
          <w:rFonts w:ascii="Times New Roman" w:hAnsi="Times New Roman" w:cs="Times New Roman"/>
          <w:spacing w:val="18"/>
          <w:sz w:val="24"/>
          <w:szCs w:val="24"/>
        </w:rPr>
        <w:t xml:space="preserve"> </w:t>
      </w:r>
      <w:r w:rsidRPr="005807E0">
        <w:rPr>
          <w:rFonts w:ascii="Times New Roman" w:hAnsi="Times New Roman" w:cs="Times New Roman"/>
          <w:spacing w:val="-2"/>
          <w:sz w:val="24"/>
          <w:szCs w:val="24"/>
        </w:rPr>
        <w:t>Congress</w:t>
      </w:r>
      <w:r w:rsidR="00A334E5"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enacts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broad</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delegations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allowing</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agencies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take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substantial</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regulatory</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measures. See,</w:t>
      </w:r>
      <w:r w:rsidRPr="005807E0">
        <w:rPr>
          <w:rFonts w:ascii="Times New Roman" w:hAnsi="Times New Roman" w:cs="Times New Roman"/>
          <w:spacing w:val="-1"/>
          <w:sz w:val="24"/>
          <w:szCs w:val="24"/>
        </w:rPr>
        <w:t xml:space="preserve"> </w:t>
      </w:r>
      <w:r w:rsidRPr="005807E0">
        <w:rPr>
          <w:rFonts w:ascii="Times New Roman" w:hAnsi="Times New Roman" w:cs="Times New Roman"/>
          <w:i/>
          <w:sz w:val="24"/>
          <w:szCs w:val="24"/>
        </w:rPr>
        <w:t>e.g.</w:t>
      </w:r>
      <w:r w:rsidRPr="005807E0">
        <w:rPr>
          <w:rFonts w:ascii="Times New Roman" w:hAnsi="Times New Roman" w:cs="Times New Roman"/>
          <w:sz w:val="24"/>
          <w:szCs w:val="24"/>
        </w:rPr>
        <w:t>,</w:t>
      </w:r>
      <w:r w:rsidRPr="005807E0">
        <w:rPr>
          <w:rFonts w:ascii="Times New Roman" w:hAnsi="Times New Roman" w:cs="Times New Roman"/>
          <w:spacing w:val="-1"/>
          <w:sz w:val="24"/>
          <w:szCs w:val="24"/>
        </w:rPr>
        <w:t xml:space="preserve"> </w:t>
      </w:r>
      <w:r w:rsidRPr="005807E0">
        <w:rPr>
          <w:rFonts w:ascii="Times New Roman" w:hAnsi="Times New Roman" w:cs="Times New Roman"/>
          <w:i/>
          <w:sz w:val="24"/>
          <w:szCs w:val="24"/>
        </w:rPr>
        <w:t xml:space="preserve">West Virginia </w:t>
      </w:r>
      <w:r w:rsidRPr="005807E0">
        <w:rPr>
          <w:rFonts w:ascii="Times New Roman" w:hAnsi="Times New Roman" w:cs="Times New Roman"/>
          <w:sz w:val="24"/>
          <w:szCs w:val="24"/>
        </w:rPr>
        <w:t>v.</w:t>
      </w:r>
      <w:r w:rsidRPr="005807E0">
        <w:rPr>
          <w:rFonts w:ascii="Times New Roman" w:hAnsi="Times New Roman" w:cs="Times New Roman"/>
          <w:spacing w:val="-1"/>
          <w:sz w:val="24"/>
          <w:szCs w:val="24"/>
        </w:rPr>
        <w:t xml:space="preserve"> </w:t>
      </w:r>
      <w:r w:rsidRPr="005807E0">
        <w:rPr>
          <w:rFonts w:ascii="Times New Roman" w:hAnsi="Times New Roman" w:cs="Times New Roman"/>
          <w:i/>
          <w:sz w:val="24"/>
          <w:szCs w:val="24"/>
        </w:rPr>
        <w:t>EPA</w:t>
      </w:r>
      <w:r w:rsidRPr="005807E0">
        <w:rPr>
          <w:rFonts w:ascii="Times New Roman" w:hAnsi="Times New Roman" w:cs="Times New Roman"/>
          <w:sz w:val="24"/>
          <w:szCs w:val="24"/>
        </w:rPr>
        <w:t>. Then, as in this case, the Court reads statutes unnaturally,</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seeking</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cabin</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their</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evident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scope.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Court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applies</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heightened- specificity</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requirements,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thwarting</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Congress’s</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efforts</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ensure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adequate</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responses to</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unforeseen</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events.</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result</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here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Court</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substitutes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itself</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for</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Congress and</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Executive</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Branch</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in making</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national</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policy about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student-loan</w:t>
      </w:r>
      <w:r w:rsidRPr="005807E0">
        <w:rPr>
          <w:rFonts w:ascii="Times New Roman" w:hAnsi="Times New Roman" w:cs="Times New Roman"/>
          <w:spacing w:val="2"/>
          <w:sz w:val="24"/>
          <w:szCs w:val="24"/>
        </w:rPr>
        <w:t xml:space="preserve"> </w:t>
      </w:r>
      <w:r w:rsidRPr="005807E0">
        <w:rPr>
          <w:rFonts w:ascii="Times New Roman" w:hAnsi="Times New Roman" w:cs="Times New Roman"/>
          <w:spacing w:val="-2"/>
          <w:sz w:val="24"/>
          <w:szCs w:val="24"/>
        </w:rPr>
        <w:t>forgiveness.</w:t>
      </w:r>
    </w:p>
    <w:p w14:paraId="4126D18A" w14:textId="77777777" w:rsidR="0000699B" w:rsidRPr="005807E0" w:rsidRDefault="00000000" w:rsidP="005807E0">
      <w:pPr>
        <w:spacing w:before="1"/>
        <w:ind w:left="295"/>
        <w:rPr>
          <w:rFonts w:ascii="Times New Roman" w:hAnsi="Times New Roman" w:cs="Times New Roman"/>
          <w:sz w:val="24"/>
          <w:szCs w:val="24"/>
        </w:rPr>
      </w:pPr>
      <w:r w:rsidRPr="005807E0">
        <w:rPr>
          <w:rFonts w:ascii="Times New Roman" w:hAnsi="Times New Roman" w:cs="Times New Roman"/>
          <w:sz w:val="24"/>
          <w:szCs w:val="24"/>
        </w:rPr>
        <w:t xml:space="preserve">. . </w:t>
      </w:r>
      <w:r w:rsidRPr="005807E0">
        <w:rPr>
          <w:rFonts w:ascii="Times New Roman" w:hAnsi="Times New Roman" w:cs="Times New Roman"/>
          <w:spacing w:val="-10"/>
          <w:sz w:val="24"/>
          <w:szCs w:val="24"/>
        </w:rPr>
        <w:t>.</w:t>
      </w:r>
    </w:p>
    <w:p w14:paraId="0941635E" w14:textId="77777777" w:rsidR="0000699B" w:rsidRPr="005807E0" w:rsidRDefault="0000699B" w:rsidP="005807E0">
      <w:pPr>
        <w:pStyle w:val="BodyText"/>
        <w:spacing w:before="7"/>
        <w:ind w:left="0" w:firstLine="0"/>
        <w:jc w:val="left"/>
        <w:rPr>
          <w:rFonts w:ascii="Times New Roman" w:hAnsi="Times New Roman" w:cs="Times New Roman"/>
          <w:sz w:val="24"/>
          <w:szCs w:val="24"/>
        </w:rPr>
      </w:pPr>
    </w:p>
    <w:p w14:paraId="2C8DC486" w14:textId="77777777" w:rsidR="0000699B" w:rsidRPr="005807E0" w:rsidRDefault="00000000" w:rsidP="005807E0">
      <w:pPr>
        <w:pStyle w:val="BodyText"/>
        <w:ind w:left="1015" w:firstLine="0"/>
        <w:jc w:val="left"/>
        <w:rPr>
          <w:rFonts w:ascii="Times New Roman" w:hAnsi="Times New Roman" w:cs="Times New Roman"/>
          <w:sz w:val="24"/>
          <w:szCs w:val="24"/>
        </w:rPr>
      </w:pPr>
      <w:r w:rsidRPr="005807E0">
        <w:rPr>
          <w:rFonts w:ascii="Times New Roman" w:hAnsi="Times New Roman" w:cs="Times New Roman"/>
          <w:sz w:val="24"/>
          <w:szCs w:val="24"/>
        </w:rPr>
        <w:t>[The</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dissent’s</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discussion</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standing</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3"/>
          <w:sz w:val="24"/>
          <w:szCs w:val="24"/>
        </w:rPr>
        <w:t xml:space="preserve"> </w:t>
      </w:r>
      <w:proofErr w:type="gramStart"/>
      <w:r w:rsidRPr="005807E0">
        <w:rPr>
          <w:rFonts w:ascii="Times New Roman" w:hAnsi="Times New Roman" w:cs="Times New Roman"/>
          <w:sz w:val="24"/>
          <w:szCs w:val="24"/>
        </w:rPr>
        <w:t>omitted.—</w:t>
      </w:r>
      <w:proofErr w:type="gramEnd"/>
      <w:r w:rsidRPr="005807E0">
        <w:rPr>
          <w:rFonts w:ascii="Times New Roman" w:hAnsi="Times New Roman" w:cs="Times New Roman"/>
          <w:spacing w:val="-4"/>
          <w:sz w:val="24"/>
          <w:szCs w:val="24"/>
        </w:rPr>
        <w:t>Ed.]</w:t>
      </w:r>
    </w:p>
    <w:p w14:paraId="55B90512" w14:textId="77777777" w:rsidR="0000699B" w:rsidRPr="005807E0" w:rsidRDefault="0000699B" w:rsidP="005807E0">
      <w:pPr>
        <w:pStyle w:val="BodyText"/>
        <w:spacing w:before="6"/>
        <w:ind w:left="0" w:firstLine="0"/>
        <w:jc w:val="left"/>
        <w:rPr>
          <w:rFonts w:ascii="Times New Roman" w:hAnsi="Times New Roman" w:cs="Times New Roman"/>
          <w:sz w:val="24"/>
          <w:szCs w:val="24"/>
        </w:rPr>
      </w:pPr>
    </w:p>
    <w:p w14:paraId="36046CD0" w14:textId="77777777" w:rsidR="0000699B" w:rsidRPr="005807E0" w:rsidRDefault="00000000" w:rsidP="005807E0">
      <w:pPr>
        <w:pStyle w:val="Heading2"/>
        <w:spacing w:before="1"/>
        <w:jc w:val="left"/>
        <w:rPr>
          <w:rFonts w:ascii="Times New Roman" w:hAnsi="Times New Roman" w:cs="Times New Roman"/>
          <w:sz w:val="24"/>
          <w:szCs w:val="24"/>
        </w:rPr>
      </w:pPr>
      <w:r w:rsidRPr="005807E0">
        <w:rPr>
          <w:rFonts w:ascii="Times New Roman" w:hAnsi="Times New Roman" w:cs="Times New Roman"/>
          <w:spacing w:val="-5"/>
          <w:sz w:val="24"/>
          <w:szCs w:val="24"/>
        </w:rPr>
        <w:t>II</w:t>
      </w:r>
    </w:p>
    <w:p w14:paraId="62CF4944" w14:textId="77777777" w:rsidR="0000699B" w:rsidRPr="005807E0" w:rsidRDefault="0000699B" w:rsidP="005807E0">
      <w:pPr>
        <w:pStyle w:val="BodyText"/>
        <w:spacing w:before="6"/>
        <w:ind w:left="0" w:firstLine="0"/>
        <w:jc w:val="left"/>
        <w:rPr>
          <w:rFonts w:ascii="Times New Roman" w:hAnsi="Times New Roman" w:cs="Times New Roman"/>
          <w:sz w:val="24"/>
          <w:szCs w:val="24"/>
        </w:rPr>
      </w:pPr>
    </w:p>
    <w:p w14:paraId="453AB083" w14:textId="77777777" w:rsidR="0000699B" w:rsidRPr="005807E0" w:rsidRDefault="00000000" w:rsidP="005807E0">
      <w:pPr>
        <w:pStyle w:val="BodyText"/>
        <w:spacing w:line="264" w:lineRule="auto"/>
        <w:ind w:right="291"/>
        <w:jc w:val="left"/>
        <w:rPr>
          <w:rFonts w:ascii="Times New Roman" w:hAnsi="Times New Roman" w:cs="Times New Roman"/>
          <w:sz w:val="24"/>
          <w:szCs w:val="24"/>
        </w:rPr>
      </w:pPr>
      <w:r w:rsidRPr="005807E0">
        <w:rPr>
          <w:rFonts w:ascii="Times New Roman" w:hAnsi="Times New Roman" w:cs="Times New Roman"/>
          <w:sz w:val="24"/>
          <w:szCs w:val="24"/>
        </w:rPr>
        <w:lastRenderedPageBreak/>
        <w:t>.</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majority</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picks</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statute</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apart</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piece</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by</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piece</w:t>
      </w:r>
      <w:r w:rsidRPr="005807E0">
        <w:rPr>
          <w:rFonts w:ascii="Times New Roman" w:hAnsi="Times New Roman" w:cs="Times New Roman"/>
          <w:spacing w:val="-13"/>
          <w:sz w:val="24"/>
          <w:szCs w:val="24"/>
        </w:rPr>
        <w:t xml:space="preserve"> </w:t>
      </w:r>
      <w:proofErr w:type="gramStart"/>
      <w:r w:rsidRPr="005807E0">
        <w:rPr>
          <w:rFonts w:ascii="Times New Roman" w:hAnsi="Times New Roman" w:cs="Times New Roman"/>
          <w:sz w:val="24"/>
          <w:szCs w:val="24"/>
        </w:rPr>
        <w:t>in</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an</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attempt</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to</w:t>
      </w:r>
      <w:proofErr w:type="gramEnd"/>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escape the</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meaning</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whole.</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But</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whole—the</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expansive</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delegation—is</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so</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apparent that the majority has no</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choice but to justify</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 xml:space="preserve">its holding on extra-statutory grounds. </w:t>
      </w:r>
      <w:proofErr w:type="gramStart"/>
      <w:r w:rsidRPr="005807E0">
        <w:rPr>
          <w:rFonts w:ascii="Times New Roman" w:hAnsi="Times New Roman" w:cs="Times New Roman"/>
          <w:sz w:val="24"/>
          <w:szCs w:val="24"/>
        </w:rPr>
        <w:t>So</w:t>
      </w:r>
      <w:proofErr w:type="gramEnd"/>
      <w:r w:rsidRPr="005807E0">
        <w:rPr>
          <w:rFonts w:ascii="Times New Roman" w:hAnsi="Times New Roman" w:cs="Times New Roman"/>
          <w:sz w:val="24"/>
          <w:szCs w:val="24"/>
        </w:rPr>
        <w:t xml:space="preserve"> the majority resorts, as is becoming the norm, to its so-called major-questions doctrine. And the majority again reveals that doctrine for what it is—a way for this Court to negate broad delegations Congress has approved, because they will have significant regulatory impacts. </w:t>
      </w:r>
      <w:proofErr w:type="gramStart"/>
      <w:r w:rsidRPr="005807E0">
        <w:rPr>
          <w:rFonts w:ascii="Times New Roman" w:hAnsi="Times New Roman" w:cs="Times New Roman"/>
          <w:sz w:val="24"/>
          <w:szCs w:val="24"/>
        </w:rPr>
        <w:t>Thus</w:t>
      </w:r>
      <w:proofErr w:type="gramEnd"/>
      <w:r w:rsidRPr="005807E0">
        <w:rPr>
          <w:rFonts w:ascii="Times New Roman" w:hAnsi="Times New Roman" w:cs="Times New Roman"/>
          <w:sz w:val="24"/>
          <w:szCs w:val="24"/>
        </w:rPr>
        <w:t xml:space="preserve"> the Court once again substitutes itself for Congress and the Executive Branch—and the hundreds of millions of people they represent—in</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making</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this</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Nation’s</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most</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important,</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as</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well</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as</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most</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contested,</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 xml:space="preserve">policy </w:t>
      </w:r>
      <w:r w:rsidRPr="005807E0">
        <w:rPr>
          <w:rFonts w:ascii="Times New Roman" w:hAnsi="Times New Roman" w:cs="Times New Roman"/>
          <w:spacing w:val="-2"/>
          <w:sz w:val="24"/>
          <w:szCs w:val="24"/>
        </w:rPr>
        <w:t>decisions.</w:t>
      </w:r>
    </w:p>
    <w:p w14:paraId="77926043" w14:textId="77777777" w:rsidR="0000699B" w:rsidRPr="005807E0" w:rsidRDefault="0000699B" w:rsidP="005807E0">
      <w:pPr>
        <w:pStyle w:val="BodyText"/>
        <w:spacing w:before="3"/>
        <w:ind w:left="0" w:firstLine="0"/>
        <w:jc w:val="left"/>
        <w:rPr>
          <w:rFonts w:ascii="Times New Roman" w:hAnsi="Times New Roman" w:cs="Times New Roman"/>
          <w:sz w:val="24"/>
          <w:szCs w:val="24"/>
        </w:rPr>
      </w:pPr>
    </w:p>
    <w:p w14:paraId="4583DFE7" w14:textId="77777777" w:rsidR="0000699B" w:rsidRPr="005807E0" w:rsidRDefault="00000000" w:rsidP="005807E0">
      <w:pPr>
        <w:pStyle w:val="Heading2"/>
        <w:ind w:right="1"/>
        <w:jc w:val="left"/>
        <w:rPr>
          <w:rFonts w:ascii="Times New Roman" w:hAnsi="Times New Roman" w:cs="Times New Roman"/>
          <w:sz w:val="24"/>
          <w:szCs w:val="24"/>
        </w:rPr>
      </w:pPr>
      <w:r w:rsidRPr="005807E0">
        <w:rPr>
          <w:rFonts w:ascii="Times New Roman" w:hAnsi="Times New Roman" w:cs="Times New Roman"/>
          <w:sz w:val="24"/>
          <w:szCs w:val="24"/>
        </w:rPr>
        <w:t>A</w:t>
      </w:r>
    </w:p>
    <w:p w14:paraId="6F317A9B" w14:textId="77777777" w:rsidR="0000699B" w:rsidRPr="005807E0" w:rsidRDefault="0000699B" w:rsidP="005807E0">
      <w:pPr>
        <w:pStyle w:val="BodyText"/>
        <w:spacing w:before="9"/>
        <w:ind w:left="0" w:firstLine="0"/>
        <w:jc w:val="left"/>
        <w:rPr>
          <w:rFonts w:ascii="Times New Roman" w:hAnsi="Times New Roman" w:cs="Times New Roman"/>
          <w:sz w:val="24"/>
          <w:szCs w:val="24"/>
        </w:rPr>
      </w:pPr>
    </w:p>
    <w:p w14:paraId="58397668" w14:textId="77777777" w:rsidR="0000699B" w:rsidRPr="005807E0" w:rsidRDefault="00000000" w:rsidP="005807E0">
      <w:pPr>
        <w:pStyle w:val="BodyText"/>
        <w:spacing w:line="264" w:lineRule="auto"/>
        <w:ind w:right="290"/>
        <w:jc w:val="left"/>
        <w:rPr>
          <w:rFonts w:ascii="Times New Roman" w:hAnsi="Times New Roman" w:cs="Times New Roman"/>
          <w:sz w:val="24"/>
          <w:szCs w:val="24"/>
        </w:rPr>
      </w:pPr>
      <w:r w:rsidRPr="005807E0">
        <w:rPr>
          <w:rFonts w:ascii="Times New Roman" w:hAnsi="Times New Roman" w:cs="Times New Roman"/>
          <w:sz w:val="24"/>
          <w:szCs w:val="24"/>
        </w:rPr>
        <w: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 Instead of specifying a particular crisis, that [HEROES Act] enables the Secretary</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act</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“as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[he]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deems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necessary”</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in</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connection</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with</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any</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military</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operation or “national emergency.” §</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1098bb(a)(1). But the statute’s greater coverage came with no sacrifice of</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potency. When the law’s</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emergency</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conditions</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are satisfied, the Secretary again has the power to “waive or modify any statutory or regulatory provision” relating to federal student-loan programs.</w:t>
      </w:r>
    </w:p>
    <w:p w14:paraId="2C1BE658" w14:textId="058DD31F" w:rsidR="0000699B" w:rsidRPr="005807E0" w:rsidRDefault="00000000" w:rsidP="005807E0">
      <w:pPr>
        <w:pStyle w:val="BodyText"/>
        <w:spacing w:line="264" w:lineRule="auto"/>
        <w:ind w:right="291"/>
        <w:jc w:val="left"/>
        <w:rPr>
          <w:rFonts w:ascii="Times New Roman" w:hAnsi="Times New Roman" w:cs="Times New Roman"/>
          <w:sz w:val="24"/>
          <w:szCs w:val="24"/>
        </w:rPr>
      </w:pPr>
      <w:r w:rsidRPr="005807E0">
        <w:rPr>
          <w:rFonts w:ascii="Times New Roman" w:hAnsi="Times New Roman" w:cs="Times New Roman"/>
          <w:sz w:val="24"/>
          <w:szCs w:val="24"/>
        </w:rPr>
        <w:t>Before turning to the scope of that power, note the stringency of the triggering conditions. Putting aside military applications, the Secretary can act only when</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President</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has</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declared</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national</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emergency.</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See</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1098</w:t>
      </w:r>
      <w:proofErr w:type="gramStart"/>
      <w:r w:rsidRPr="005807E0">
        <w:rPr>
          <w:rFonts w:ascii="Times New Roman" w:hAnsi="Times New Roman" w:cs="Times New Roman"/>
          <w:sz w:val="24"/>
          <w:szCs w:val="24"/>
        </w:rPr>
        <w:t>ee(</w:t>
      </w:r>
      <w:proofErr w:type="gramEnd"/>
      <w:r w:rsidRPr="005807E0">
        <w:rPr>
          <w:rFonts w:ascii="Times New Roman" w:hAnsi="Times New Roman" w:cs="Times New Roman"/>
          <w:sz w:val="24"/>
          <w:szCs w:val="24"/>
        </w:rPr>
        <w:t>4).</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Further,</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the Secretary may provide benefits only to “affected individuals”—defined as anyone who “resides or is employed in an area that is declared a disaster area . .</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 in connection with a national emergency” or who has “suffered direct economic hardship as a direct result of a .</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 national emergency.” §§ 1098ee(2)(C)–(D). And the</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Secretary</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can</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do</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only</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what</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he</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determines</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be</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“necessary”</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ensure</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those individuals “are not placed in a worse position financially in relation to” their loans “because of” the emergency. §</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1098bb(a)(2). That last condition, said more simply, requires</w:t>
      </w:r>
      <w:r w:rsidRPr="005807E0">
        <w:rPr>
          <w:rFonts w:ascii="Times New Roman" w:hAnsi="Times New Roman" w:cs="Times New Roman"/>
          <w:spacing w:val="55"/>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58"/>
          <w:sz w:val="24"/>
          <w:szCs w:val="24"/>
        </w:rPr>
        <w:t xml:space="preserve"> </w:t>
      </w:r>
      <w:r w:rsidRPr="005807E0">
        <w:rPr>
          <w:rFonts w:ascii="Times New Roman" w:hAnsi="Times New Roman" w:cs="Times New Roman"/>
          <w:sz w:val="24"/>
          <w:szCs w:val="24"/>
        </w:rPr>
        <w:t>Secretary</w:t>
      </w:r>
      <w:r w:rsidRPr="005807E0">
        <w:rPr>
          <w:rFonts w:ascii="Times New Roman" w:hAnsi="Times New Roman" w:cs="Times New Roman"/>
          <w:spacing w:val="57"/>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58"/>
          <w:sz w:val="24"/>
          <w:szCs w:val="24"/>
        </w:rPr>
        <w:t xml:space="preserve"> </w:t>
      </w:r>
      <w:r w:rsidRPr="005807E0">
        <w:rPr>
          <w:rFonts w:ascii="Times New Roman" w:hAnsi="Times New Roman" w:cs="Times New Roman"/>
          <w:sz w:val="24"/>
          <w:szCs w:val="24"/>
        </w:rPr>
        <w:t>show</w:t>
      </w:r>
      <w:r w:rsidRPr="005807E0">
        <w:rPr>
          <w:rFonts w:ascii="Times New Roman" w:hAnsi="Times New Roman" w:cs="Times New Roman"/>
          <w:spacing w:val="58"/>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59"/>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58"/>
          <w:sz w:val="24"/>
          <w:szCs w:val="24"/>
        </w:rPr>
        <w:t xml:space="preserve"> </w:t>
      </w:r>
      <w:r w:rsidRPr="005807E0">
        <w:rPr>
          <w:rFonts w:ascii="Times New Roman" w:hAnsi="Times New Roman" w:cs="Times New Roman"/>
          <w:sz w:val="24"/>
          <w:szCs w:val="24"/>
        </w:rPr>
        <w:t>relief</w:t>
      </w:r>
      <w:r w:rsidRPr="005807E0">
        <w:rPr>
          <w:rFonts w:ascii="Times New Roman" w:hAnsi="Times New Roman" w:cs="Times New Roman"/>
          <w:spacing w:val="55"/>
          <w:sz w:val="24"/>
          <w:szCs w:val="24"/>
        </w:rPr>
        <w:t xml:space="preserve"> </w:t>
      </w:r>
      <w:r w:rsidRPr="005807E0">
        <w:rPr>
          <w:rFonts w:ascii="Times New Roman" w:hAnsi="Times New Roman" w:cs="Times New Roman"/>
          <w:sz w:val="24"/>
          <w:szCs w:val="24"/>
        </w:rPr>
        <w:t>he</w:t>
      </w:r>
      <w:r w:rsidRPr="005807E0">
        <w:rPr>
          <w:rFonts w:ascii="Times New Roman" w:hAnsi="Times New Roman" w:cs="Times New Roman"/>
          <w:spacing w:val="59"/>
          <w:sz w:val="24"/>
          <w:szCs w:val="24"/>
        </w:rPr>
        <w:t xml:space="preserve"> </w:t>
      </w:r>
      <w:r w:rsidRPr="005807E0">
        <w:rPr>
          <w:rFonts w:ascii="Times New Roman" w:hAnsi="Times New Roman" w:cs="Times New Roman"/>
          <w:sz w:val="24"/>
          <w:szCs w:val="24"/>
        </w:rPr>
        <w:t>awards</w:t>
      </w:r>
      <w:r w:rsidRPr="005807E0">
        <w:rPr>
          <w:rFonts w:ascii="Times New Roman" w:hAnsi="Times New Roman" w:cs="Times New Roman"/>
          <w:spacing w:val="57"/>
          <w:sz w:val="24"/>
          <w:szCs w:val="24"/>
        </w:rPr>
        <w:t xml:space="preserve"> </w:t>
      </w:r>
      <w:r w:rsidRPr="005807E0">
        <w:rPr>
          <w:rFonts w:ascii="Times New Roman" w:hAnsi="Times New Roman" w:cs="Times New Roman"/>
          <w:sz w:val="24"/>
          <w:szCs w:val="24"/>
        </w:rPr>
        <w:t>does</w:t>
      </w:r>
      <w:r w:rsidRPr="005807E0">
        <w:rPr>
          <w:rFonts w:ascii="Times New Roman" w:hAnsi="Times New Roman" w:cs="Times New Roman"/>
          <w:spacing w:val="59"/>
          <w:sz w:val="24"/>
          <w:szCs w:val="24"/>
        </w:rPr>
        <w:t xml:space="preserve"> </w:t>
      </w:r>
      <w:r w:rsidRPr="005807E0">
        <w:rPr>
          <w:rFonts w:ascii="Times New Roman" w:hAnsi="Times New Roman" w:cs="Times New Roman"/>
          <w:sz w:val="24"/>
          <w:szCs w:val="24"/>
        </w:rPr>
        <w:t>not</w:t>
      </w:r>
      <w:r w:rsidRPr="005807E0">
        <w:rPr>
          <w:rFonts w:ascii="Times New Roman" w:hAnsi="Times New Roman" w:cs="Times New Roman"/>
          <w:spacing w:val="59"/>
          <w:sz w:val="24"/>
          <w:szCs w:val="24"/>
        </w:rPr>
        <w:t xml:space="preserve"> </w:t>
      </w:r>
      <w:r w:rsidRPr="005807E0">
        <w:rPr>
          <w:rFonts w:ascii="Times New Roman" w:hAnsi="Times New Roman" w:cs="Times New Roman"/>
          <w:sz w:val="24"/>
          <w:szCs w:val="24"/>
        </w:rPr>
        <w:t>go</w:t>
      </w:r>
      <w:r w:rsidRPr="005807E0">
        <w:rPr>
          <w:rFonts w:ascii="Times New Roman" w:hAnsi="Times New Roman" w:cs="Times New Roman"/>
          <w:spacing w:val="59"/>
          <w:sz w:val="24"/>
          <w:szCs w:val="24"/>
        </w:rPr>
        <w:t xml:space="preserve"> </w:t>
      </w:r>
      <w:r w:rsidRPr="005807E0">
        <w:rPr>
          <w:rFonts w:ascii="Times New Roman" w:hAnsi="Times New Roman" w:cs="Times New Roman"/>
          <w:spacing w:val="-2"/>
          <w:sz w:val="24"/>
          <w:szCs w:val="24"/>
        </w:rPr>
        <w:t>beyond</w:t>
      </w:r>
      <w:r w:rsidR="00A334E5"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alleviating the economic effects of an emergency on affected borrowers’ ability to repay their loans.</w:t>
      </w:r>
    </w:p>
    <w:p w14:paraId="45608CCB" w14:textId="77777777" w:rsidR="0000699B" w:rsidRPr="005807E0" w:rsidRDefault="00000000" w:rsidP="005807E0">
      <w:pPr>
        <w:pStyle w:val="BodyText"/>
        <w:spacing w:line="264" w:lineRule="auto"/>
        <w:ind w:right="290"/>
        <w:jc w:val="left"/>
        <w:rPr>
          <w:rFonts w:ascii="Times New Roman" w:hAnsi="Times New Roman" w:cs="Times New Roman"/>
          <w:sz w:val="24"/>
          <w:szCs w:val="24"/>
        </w:rPr>
      </w:pPr>
      <w:r w:rsidRPr="005807E0">
        <w:rPr>
          <w:rFonts w:ascii="Times New Roman" w:hAnsi="Times New Roman" w:cs="Times New Roman"/>
          <w:sz w:val="24"/>
          <w:szCs w:val="24"/>
        </w:rPr>
        <w:t>But if those conditions are met, the Secretary’s delegated authority is capacious. As in the prior statutes, the Secretary has the linked power to “waive or modify any statutory or regulatory provision” applying to the student-loan programs.</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1098bb(a)(1)</w:t>
      </w:r>
      <w:proofErr w:type="gramStart"/>
      <w:r w:rsidRPr="005807E0">
        <w:rPr>
          <w:rFonts w:ascii="Times New Roman" w:hAnsi="Times New Roman" w:cs="Times New Roman"/>
          <w:spacing w:val="74"/>
          <w:sz w:val="24"/>
          <w:szCs w:val="24"/>
        </w:rPr>
        <w:t xml:space="preserve">   </w:t>
      </w:r>
      <w:r w:rsidRPr="005807E0">
        <w:rPr>
          <w:rFonts w:ascii="Times New Roman" w:hAnsi="Times New Roman" w:cs="Times New Roman"/>
          <w:sz w:val="24"/>
          <w:szCs w:val="24"/>
        </w:rPr>
        <w:t>“</w:t>
      </w:r>
      <w:proofErr w:type="gramEnd"/>
      <w:r w:rsidRPr="005807E0">
        <w:rPr>
          <w:rFonts w:ascii="Times New Roman" w:hAnsi="Times New Roman" w:cs="Times New Roman"/>
          <w:sz w:val="24"/>
          <w:szCs w:val="24"/>
        </w:rPr>
        <w:t>Any”</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referenced</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provisions</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means,</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well,</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any</w:t>
      </w:r>
      <w:r w:rsidRPr="005807E0">
        <w:rPr>
          <w:rFonts w:ascii="Times New Roman" w:hAnsi="Times New Roman" w:cs="Times New Roman"/>
          <w:spacing w:val="-6"/>
          <w:sz w:val="24"/>
          <w:szCs w:val="24"/>
        </w:rPr>
        <w:t xml:space="preserve"> </w:t>
      </w:r>
      <w:r w:rsidRPr="005807E0">
        <w:rPr>
          <w:rFonts w:ascii="Times New Roman" w:hAnsi="Times New Roman" w:cs="Times New Roman"/>
          <w:spacing w:val="-5"/>
          <w:sz w:val="24"/>
          <w:szCs w:val="24"/>
        </w:rPr>
        <w:t>of</w:t>
      </w:r>
    </w:p>
    <w:p w14:paraId="240624E2" w14:textId="77777777" w:rsidR="0000699B" w:rsidRPr="005807E0" w:rsidRDefault="00000000" w:rsidP="005807E0">
      <w:pPr>
        <w:pStyle w:val="BodyText"/>
        <w:spacing w:before="1" w:line="264" w:lineRule="auto"/>
        <w:ind w:right="291" w:firstLine="0"/>
        <w:jc w:val="left"/>
        <w:rPr>
          <w:rFonts w:ascii="Times New Roman" w:hAnsi="Times New Roman" w:cs="Times New Roman"/>
          <w:sz w:val="24"/>
          <w:szCs w:val="24"/>
        </w:rPr>
      </w:pPr>
      <w:r w:rsidRPr="005807E0">
        <w:rPr>
          <w:rFonts w:ascii="Times New Roman" w:hAnsi="Times New Roman" w:cs="Times New Roman"/>
          <w:sz w:val="24"/>
          <w:szCs w:val="24"/>
        </w:rPr>
        <w:t xml:space="preserve">those provisions. And those provisions include several relating to student-loan cancellation—more precisely, specifying conditions in which the Secretary can discharge loan principal. Now go back to the twin verbs: “waive or modify.” To “waive” means to “abandon, renounce, or surrender”—so here, to eliminate a regulatory requirement or condition. Black’s Law Dictionary 1894 (11th ed. 2019). To “modify” means “[t]o </w:t>
      </w:r>
      <w:proofErr w:type="gramStart"/>
      <w:r w:rsidRPr="005807E0">
        <w:rPr>
          <w:rFonts w:ascii="Times New Roman" w:hAnsi="Times New Roman" w:cs="Times New Roman"/>
          <w:sz w:val="24"/>
          <w:szCs w:val="24"/>
        </w:rPr>
        <w:t>make</w:t>
      </w:r>
      <w:proofErr w:type="gramEnd"/>
      <w:r w:rsidRPr="005807E0">
        <w:rPr>
          <w:rFonts w:ascii="Times New Roman" w:hAnsi="Times New Roman" w:cs="Times New Roman"/>
          <w:sz w:val="24"/>
          <w:szCs w:val="24"/>
        </w:rPr>
        <w:t xml:space="preserve"> somewhat different” or “to reduce in degree or extent”—so here, to lessen rather than eliminate such a requirement. </w:t>
      </w:r>
      <w:r w:rsidRPr="005807E0">
        <w:rPr>
          <w:rFonts w:ascii="Times New Roman" w:hAnsi="Times New Roman" w:cs="Times New Roman"/>
          <w:i/>
          <w:sz w:val="24"/>
          <w:szCs w:val="24"/>
        </w:rPr>
        <w:t>Id.</w:t>
      </w:r>
      <w:r w:rsidRPr="005807E0">
        <w:rPr>
          <w:rFonts w:ascii="Times New Roman" w:hAnsi="Times New Roman" w:cs="Times New Roman"/>
          <w:sz w:val="24"/>
          <w:szCs w:val="24"/>
        </w:rPr>
        <w:t xml:space="preserve">, at 1203. Then put the words together, as they appear in the statute: To “waive or modify” a requirement means to lessen its effect, from the slightest adjustment up to eliminating it altogether. Of course, making such changes may </w:t>
      </w:r>
      <w:r w:rsidRPr="005807E0">
        <w:rPr>
          <w:rFonts w:ascii="Times New Roman" w:hAnsi="Times New Roman" w:cs="Times New Roman"/>
          <w:sz w:val="24"/>
          <w:szCs w:val="24"/>
        </w:rPr>
        <w:lastRenderedPageBreak/>
        <w:t xml:space="preserve">leave gaps to fill. </w:t>
      </w:r>
      <w:proofErr w:type="gramStart"/>
      <w:r w:rsidRPr="005807E0">
        <w:rPr>
          <w:rFonts w:ascii="Times New Roman" w:hAnsi="Times New Roman" w:cs="Times New Roman"/>
          <w:sz w:val="24"/>
          <w:szCs w:val="24"/>
        </w:rPr>
        <w:t>So</w:t>
      </w:r>
      <w:proofErr w:type="gramEnd"/>
      <w:r w:rsidRPr="005807E0">
        <w:rPr>
          <w:rFonts w:ascii="Times New Roman" w:hAnsi="Times New Roman" w:cs="Times New Roman"/>
          <w:sz w:val="24"/>
          <w:szCs w:val="24"/>
        </w:rPr>
        <w:t xml:space="preserve"> the statute says what is anyway obvious: that the Secretary’s waiver/modification power includes the ability to specify “the terms and conditions to be applied in lieu of such [modified or waived] statutory and regulatory provisions.” § 1098bb(b)(2). Finally, attach the “waive or modify” power to all the provisions relating to loan cancellation: The Secretary may amend, all the way up to discarding, those provisions and fill the holes that action creates with new terms designed to counteract an emergency’s effects on borrowers.</w:t>
      </w:r>
    </w:p>
    <w:p w14:paraId="1AC1C37A" w14:textId="77777777" w:rsidR="0000699B" w:rsidRPr="005807E0" w:rsidRDefault="00000000" w:rsidP="005807E0">
      <w:pPr>
        <w:pStyle w:val="BodyText"/>
        <w:spacing w:line="264" w:lineRule="auto"/>
        <w:ind w:right="290"/>
        <w:jc w:val="left"/>
        <w:rPr>
          <w:rFonts w:ascii="Times New Roman" w:hAnsi="Times New Roman" w:cs="Times New Roman"/>
          <w:sz w:val="24"/>
          <w:szCs w:val="24"/>
        </w:rPr>
      </w:pPr>
      <w:r w:rsidRPr="005807E0">
        <w:rPr>
          <w:rFonts w:ascii="Times New Roman" w:hAnsi="Times New Roman" w:cs="Times New Roman"/>
          <w:sz w:val="24"/>
          <w:szCs w:val="24"/>
        </w:rPr>
        <w:t>Before reviewing how that statutory scheme operated here, consider how it might</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work</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for</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hypothetical</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emergency</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enacting</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Congress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had</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in</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front of its mind</w:t>
      </w:r>
      <w:proofErr w:type="gramStart"/>
      <w:r w:rsidRPr="005807E0">
        <w:rPr>
          <w:rFonts w:ascii="Times New Roman" w:hAnsi="Times New Roman" w:cs="Times New Roman"/>
          <w:sz w:val="24"/>
          <w:szCs w:val="24"/>
        </w:rPr>
        <w:t>. . .</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w:t>
      </w:r>
      <w:proofErr w:type="gramEnd"/>
      <w:r w:rsidRPr="005807E0">
        <w:rPr>
          <w:rFonts w:ascii="Times New Roman" w:hAnsi="Times New Roman" w:cs="Times New Roman"/>
          <w:sz w:val="24"/>
          <w:szCs w:val="24"/>
        </w:rPr>
        <w:t xml:space="preserve"> A terrorist organization sets off a dirty bomb in Chicago. Beyond causing</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deaths,</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incident</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leads</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millions</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residents</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(including</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many</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with</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student loans)</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flee</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city</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escape</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radiation.</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They</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must find</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new</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housing,</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probably new jobs. And still their student-loan bills are coming due every month. To prevent widespread</w:t>
      </w:r>
      <w:r w:rsidRPr="005807E0">
        <w:rPr>
          <w:rFonts w:ascii="Times New Roman" w:hAnsi="Times New Roman" w:cs="Times New Roman"/>
          <w:spacing w:val="60"/>
          <w:sz w:val="24"/>
          <w:szCs w:val="24"/>
        </w:rPr>
        <w:t xml:space="preserve"> </w:t>
      </w:r>
      <w:r w:rsidRPr="005807E0">
        <w:rPr>
          <w:rFonts w:ascii="Times New Roman" w:hAnsi="Times New Roman" w:cs="Times New Roman"/>
          <w:sz w:val="24"/>
          <w:szCs w:val="24"/>
        </w:rPr>
        <w:t>loan</w:t>
      </w:r>
      <w:r w:rsidRPr="005807E0">
        <w:rPr>
          <w:rFonts w:ascii="Times New Roman" w:hAnsi="Times New Roman" w:cs="Times New Roman"/>
          <w:spacing w:val="63"/>
          <w:sz w:val="24"/>
          <w:szCs w:val="24"/>
        </w:rPr>
        <w:t xml:space="preserve"> </w:t>
      </w:r>
      <w:r w:rsidRPr="005807E0">
        <w:rPr>
          <w:rFonts w:ascii="Times New Roman" w:hAnsi="Times New Roman" w:cs="Times New Roman"/>
          <w:sz w:val="24"/>
          <w:szCs w:val="24"/>
        </w:rPr>
        <w:t>delinquencies</w:t>
      </w:r>
      <w:r w:rsidRPr="005807E0">
        <w:rPr>
          <w:rFonts w:ascii="Times New Roman" w:hAnsi="Times New Roman" w:cs="Times New Roman"/>
          <w:spacing w:val="62"/>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62"/>
          <w:sz w:val="24"/>
          <w:szCs w:val="24"/>
        </w:rPr>
        <w:t xml:space="preserve"> </w:t>
      </w:r>
      <w:r w:rsidRPr="005807E0">
        <w:rPr>
          <w:rFonts w:ascii="Times New Roman" w:hAnsi="Times New Roman" w:cs="Times New Roman"/>
          <w:sz w:val="24"/>
          <w:szCs w:val="24"/>
        </w:rPr>
        <w:t>defaults,</w:t>
      </w:r>
      <w:r w:rsidRPr="005807E0">
        <w:rPr>
          <w:rFonts w:ascii="Times New Roman" w:hAnsi="Times New Roman" w:cs="Times New Roman"/>
          <w:spacing w:val="63"/>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63"/>
          <w:sz w:val="24"/>
          <w:szCs w:val="24"/>
        </w:rPr>
        <w:t xml:space="preserve"> </w:t>
      </w:r>
      <w:r w:rsidRPr="005807E0">
        <w:rPr>
          <w:rFonts w:ascii="Times New Roman" w:hAnsi="Times New Roman" w:cs="Times New Roman"/>
          <w:sz w:val="24"/>
          <w:szCs w:val="24"/>
        </w:rPr>
        <w:t>Secretary</w:t>
      </w:r>
      <w:r w:rsidRPr="005807E0">
        <w:rPr>
          <w:rFonts w:ascii="Times New Roman" w:hAnsi="Times New Roman" w:cs="Times New Roman"/>
          <w:spacing w:val="62"/>
          <w:sz w:val="24"/>
          <w:szCs w:val="24"/>
        </w:rPr>
        <w:t xml:space="preserve"> </w:t>
      </w:r>
      <w:r w:rsidRPr="005807E0">
        <w:rPr>
          <w:rFonts w:ascii="Times New Roman" w:hAnsi="Times New Roman" w:cs="Times New Roman"/>
          <w:sz w:val="24"/>
          <w:szCs w:val="24"/>
        </w:rPr>
        <w:t>wants</w:t>
      </w:r>
      <w:r w:rsidRPr="005807E0">
        <w:rPr>
          <w:rFonts w:ascii="Times New Roman" w:hAnsi="Times New Roman" w:cs="Times New Roman"/>
          <w:spacing w:val="60"/>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62"/>
          <w:sz w:val="24"/>
          <w:szCs w:val="24"/>
        </w:rPr>
        <w:t xml:space="preserve"> </w:t>
      </w:r>
      <w:proofErr w:type="gramStart"/>
      <w:r w:rsidRPr="005807E0">
        <w:rPr>
          <w:rFonts w:ascii="Times New Roman" w:hAnsi="Times New Roman" w:cs="Times New Roman"/>
          <w:spacing w:val="-2"/>
          <w:sz w:val="24"/>
          <w:szCs w:val="24"/>
        </w:rPr>
        <w:t>discharge</w:t>
      </w:r>
      <w:proofErr w:type="gramEnd"/>
    </w:p>
    <w:p w14:paraId="1674DCD7" w14:textId="77777777" w:rsidR="0000699B" w:rsidRPr="005807E0" w:rsidRDefault="00000000" w:rsidP="005807E0">
      <w:pPr>
        <w:pStyle w:val="BodyText"/>
        <w:spacing w:before="1" w:line="261" w:lineRule="auto"/>
        <w:ind w:right="290" w:firstLine="0"/>
        <w:jc w:val="left"/>
        <w:rPr>
          <w:rFonts w:ascii="Times New Roman" w:hAnsi="Times New Roman" w:cs="Times New Roman"/>
          <w:sz w:val="24"/>
          <w:szCs w:val="24"/>
        </w:rPr>
      </w:pPr>
      <w:r w:rsidRPr="005807E0">
        <w:rPr>
          <w:rFonts w:ascii="Times New Roman" w:hAnsi="Times New Roman" w:cs="Times New Roman"/>
          <w:sz w:val="24"/>
          <w:szCs w:val="24"/>
        </w:rPr>
        <w:t>$10,000 for the class of affected borrowers. Is that legal? Of course it is; it is exactly what Congress provided for</w:t>
      </w:r>
      <w:proofErr w:type="gramStart"/>
      <w:r w:rsidRPr="005807E0">
        <w:rPr>
          <w:rFonts w:ascii="Times New Roman" w:hAnsi="Times New Roman" w:cs="Times New Roman"/>
          <w:sz w:val="24"/>
          <w:szCs w:val="24"/>
        </w:rPr>
        <w:t>. . . .</w:t>
      </w:r>
      <w:proofErr w:type="gramEnd"/>
    </w:p>
    <w:p w14:paraId="1C48DC74" w14:textId="77777777" w:rsidR="0000699B" w:rsidRPr="005807E0" w:rsidRDefault="00000000" w:rsidP="005807E0">
      <w:pPr>
        <w:pStyle w:val="BodyText"/>
        <w:spacing w:before="5" w:line="264" w:lineRule="auto"/>
        <w:ind w:right="291"/>
        <w:jc w:val="left"/>
        <w:rPr>
          <w:rFonts w:ascii="Times New Roman" w:hAnsi="Times New Roman" w:cs="Times New Roman"/>
          <w:sz w:val="24"/>
          <w:szCs w:val="24"/>
        </w:rPr>
      </w:pPr>
      <w:r w:rsidRPr="005807E0">
        <w:rPr>
          <w:rFonts w:ascii="Times New Roman" w:hAnsi="Times New Roman" w:cs="Times New Roman"/>
          <w:sz w:val="24"/>
          <w:szCs w:val="24"/>
        </w:rPr>
        <w:t xml:space="preserve">How does the majority avoid this conclusion? By picking the statute </w:t>
      </w:r>
      <w:proofErr w:type="gramStart"/>
      <w:r w:rsidRPr="005807E0">
        <w:rPr>
          <w:rFonts w:ascii="Times New Roman" w:hAnsi="Times New Roman" w:cs="Times New Roman"/>
          <w:sz w:val="24"/>
          <w:szCs w:val="24"/>
        </w:rPr>
        <w:t>apart, and</w:t>
      </w:r>
      <w:proofErr w:type="gramEnd"/>
      <w:r w:rsidRPr="005807E0">
        <w:rPr>
          <w:rFonts w:ascii="Times New Roman" w:hAnsi="Times New Roman" w:cs="Times New Roman"/>
          <w:sz w:val="24"/>
          <w:szCs w:val="24"/>
        </w:rPr>
        <w:t xml:space="preserve"> addressing each segment of Congress’s authorization as if it had nothing to do with the others. For the first several pages—really, the heart—of its analysis, the majority proceeds as though the statute contains only the word “modify.” It eventually gets around to the word “waive,” but similarly spends most of its time treating</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word</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alone.</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Only</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when</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discussion</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over</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does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majority</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inform the reader that the statute also contemplates the Secretary’s addition of new terms and conditions</w:t>
      </w:r>
      <w:proofErr w:type="gramStart"/>
      <w:r w:rsidRPr="005807E0">
        <w:rPr>
          <w:rFonts w:ascii="Times New Roman" w:hAnsi="Times New Roman" w:cs="Times New Roman"/>
          <w:sz w:val="24"/>
          <w:szCs w:val="24"/>
        </w:rPr>
        <w:t>. . . .</w:t>
      </w:r>
      <w:proofErr w:type="gramEnd"/>
    </w:p>
    <w:p w14:paraId="323E1865" w14:textId="77777777" w:rsidR="0000699B" w:rsidRPr="005807E0" w:rsidRDefault="00000000" w:rsidP="005807E0">
      <w:pPr>
        <w:pStyle w:val="BodyText"/>
        <w:spacing w:line="264" w:lineRule="auto"/>
        <w:ind w:right="292"/>
        <w:jc w:val="left"/>
        <w:rPr>
          <w:rFonts w:ascii="Times New Roman" w:hAnsi="Times New Roman" w:cs="Times New Roman"/>
          <w:sz w:val="24"/>
          <w:szCs w:val="24"/>
        </w:rPr>
      </w:pPr>
      <w:r w:rsidRPr="005807E0">
        <w:rPr>
          <w:rFonts w:ascii="Times New Roman" w:hAnsi="Times New Roman" w:cs="Times New Roman"/>
          <w:sz w:val="24"/>
          <w:szCs w:val="24"/>
        </w:rPr>
        <w:t>The majority’s cardinal error is reading “modify” as if it were the only word in</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statutory</w:t>
      </w:r>
      <w:r w:rsidRPr="005807E0">
        <w:rPr>
          <w:rFonts w:ascii="Times New Roman" w:hAnsi="Times New Roman" w:cs="Times New Roman"/>
          <w:spacing w:val="-4"/>
          <w:sz w:val="24"/>
          <w:szCs w:val="24"/>
        </w:rPr>
        <w:t xml:space="preserve"> </w:t>
      </w:r>
      <w:proofErr w:type="gramStart"/>
      <w:r w:rsidRPr="005807E0">
        <w:rPr>
          <w:rFonts w:ascii="Times New Roman" w:hAnsi="Times New Roman" w:cs="Times New Roman"/>
          <w:sz w:val="24"/>
          <w:szCs w:val="24"/>
        </w:rPr>
        <w:t>delegation</w:t>
      </w:r>
      <w:proofErr w:type="gramEnd"/>
      <w:r w:rsidRPr="005807E0">
        <w:rPr>
          <w:rFonts w:ascii="Times New Roman" w:hAnsi="Times New Roman" w:cs="Times New Roman"/>
          <w:spacing w:val="75"/>
          <w:sz w:val="24"/>
          <w:szCs w:val="24"/>
        </w:rPr>
        <w:t xml:space="preserve">   </w:t>
      </w:r>
      <w:r w:rsidRPr="005807E0">
        <w:rPr>
          <w:rFonts w:ascii="Times New Roman" w:hAnsi="Times New Roman" w:cs="Times New Roman"/>
          <w:sz w:val="24"/>
          <w:szCs w:val="24"/>
        </w:rPr>
        <w:t>It</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one</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part</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couplet:</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“waive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or</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modify.”</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5"/>
          <w:sz w:val="24"/>
          <w:szCs w:val="24"/>
        </w:rPr>
        <w:t xml:space="preserve"> </w:t>
      </w:r>
      <w:r w:rsidRPr="005807E0">
        <w:rPr>
          <w:rFonts w:ascii="Times New Roman" w:hAnsi="Times New Roman" w:cs="Times New Roman"/>
          <w:spacing w:val="-2"/>
          <w:sz w:val="24"/>
          <w:szCs w:val="24"/>
        </w:rPr>
        <w:t>first</w:t>
      </w:r>
    </w:p>
    <w:p w14:paraId="6A7FF153" w14:textId="21003AEF" w:rsidR="0000699B" w:rsidRPr="005807E0" w:rsidRDefault="00000000" w:rsidP="005807E0">
      <w:pPr>
        <w:pStyle w:val="BodyText"/>
        <w:ind w:firstLine="0"/>
        <w:jc w:val="left"/>
        <w:rPr>
          <w:rFonts w:ascii="Times New Roman" w:hAnsi="Times New Roman" w:cs="Times New Roman"/>
          <w:sz w:val="24"/>
          <w:szCs w:val="24"/>
        </w:rPr>
      </w:pPr>
      <w:r w:rsidRPr="005807E0">
        <w:rPr>
          <w:rFonts w:ascii="Times New Roman" w:hAnsi="Times New Roman" w:cs="Times New Roman"/>
          <w:sz w:val="24"/>
          <w:szCs w:val="24"/>
        </w:rPr>
        <w:t>verb,</w:t>
      </w:r>
      <w:r w:rsidRPr="005807E0">
        <w:rPr>
          <w:rFonts w:ascii="Times New Roman" w:hAnsi="Times New Roman" w:cs="Times New Roman"/>
          <w:spacing w:val="31"/>
          <w:sz w:val="24"/>
          <w:szCs w:val="24"/>
        </w:rPr>
        <w:t xml:space="preserve"> </w:t>
      </w:r>
      <w:r w:rsidRPr="005807E0">
        <w:rPr>
          <w:rFonts w:ascii="Times New Roman" w:hAnsi="Times New Roman" w:cs="Times New Roman"/>
          <w:sz w:val="24"/>
          <w:szCs w:val="24"/>
        </w:rPr>
        <w:t>as</w:t>
      </w:r>
      <w:r w:rsidRPr="005807E0">
        <w:rPr>
          <w:rFonts w:ascii="Times New Roman" w:hAnsi="Times New Roman" w:cs="Times New Roman"/>
          <w:spacing w:val="33"/>
          <w:sz w:val="24"/>
          <w:szCs w:val="24"/>
        </w:rPr>
        <w:t xml:space="preserve"> </w:t>
      </w:r>
      <w:r w:rsidRPr="005807E0">
        <w:rPr>
          <w:rFonts w:ascii="Times New Roman" w:hAnsi="Times New Roman" w:cs="Times New Roman"/>
          <w:sz w:val="24"/>
          <w:szCs w:val="24"/>
        </w:rPr>
        <w:t>discussed</w:t>
      </w:r>
      <w:r w:rsidRPr="005807E0">
        <w:rPr>
          <w:rFonts w:ascii="Times New Roman" w:hAnsi="Times New Roman" w:cs="Times New Roman"/>
          <w:spacing w:val="33"/>
          <w:sz w:val="24"/>
          <w:szCs w:val="24"/>
        </w:rPr>
        <w:t xml:space="preserve"> </w:t>
      </w:r>
      <w:r w:rsidRPr="005807E0">
        <w:rPr>
          <w:rFonts w:ascii="Times New Roman" w:hAnsi="Times New Roman" w:cs="Times New Roman"/>
          <w:sz w:val="24"/>
          <w:szCs w:val="24"/>
        </w:rPr>
        <w:t>above,</w:t>
      </w:r>
      <w:r w:rsidRPr="005807E0">
        <w:rPr>
          <w:rFonts w:ascii="Times New Roman" w:hAnsi="Times New Roman" w:cs="Times New Roman"/>
          <w:spacing w:val="35"/>
          <w:sz w:val="24"/>
          <w:szCs w:val="24"/>
        </w:rPr>
        <w:t xml:space="preserve"> </w:t>
      </w:r>
      <w:r w:rsidRPr="005807E0">
        <w:rPr>
          <w:rFonts w:ascii="Times New Roman" w:hAnsi="Times New Roman" w:cs="Times New Roman"/>
          <w:sz w:val="24"/>
          <w:szCs w:val="24"/>
        </w:rPr>
        <w:t>means</w:t>
      </w:r>
      <w:r w:rsidRPr="005807E0">
        <w:rPr>
          <w:rFonts w:ascii="Times New Roman" w:hAnsi="Times New Roman" w:cs="Times New Roman"/>
          <w:spacing w:val="33"/>
          <w:sz w:val="24"/>
          <w:szCs w:val="24"/>
        </w:rPr>
        <w:t xml:space="preserve"> </w:t>
      </w:r>
      <w:r w:rsidRPr="005807E0">
        <w:rPr>
          <w:rFonts w:ascii="Times New Roman" w:hAnsi="Times New Roman" w:cs="Times New Roman"/>
          <w:sz w:val="24"/>
          <w:szCs w:val="24"/>
        </w:rPr>
        <w:t>eliminate—usually</w:t>
      </w:r>
      <w:r w:rsidRPr="005807E0">
        <w:rPr>
          <w:rFonts w:ascii="Times New Roman" w:hAnsi="Times New Roman" w:cs="Times New Roman"/>
          <w:spacing w:val="33"/>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32"/>
          <w:sz w:val="24"/>
          <w:szCs w:val="24"/>
        </w:rPr>
        <w:t xml:space="preserve"> </w:t>
      </w:r>
      <w:r w:rsidRPr="005807E0">
        <w:rPr>
          <w:rFonts w:ascii="Times New Roman" w:hAnsi="Times New Roman" w:cs="Times New Roman"/>
          <w:sz w:val="24"/>
          <w:szCs w:val="24"/>
        </w:rPr>
        <w:t>most</w:t>
      </w:r>
      <w:r w:rsidRPr="005807E0">
        <w:rPr>
          <w:rFonts w:ascii="Times New Roman" w:hAnsi="Times New Roman" w:cs="Times New Roman"/>
          <w:spacing w:val="33"/>
          <w:sz w:val="24"/>
          <w:szCs w:val="24"/>
        </w:rPr>
        <w:t xml:space="preserve"> </w:t>
      </w:r>
      <w:r w:rsidRPr="005807E0">
        <w:rPr>
          <w:rFonts w:ascii="Times New Roman" w:hAnsi="Times New Roman" w:cs="Times New Roman"/>
          <w:sz w:val="24"/>
          <w:szCs w:val="24"/>
        </w:rPr>
        <w:t>substantial</w:t>
      </w:r>
      <w:r w:rsidRPr="005807E0">
        <w:rPr>
          <w:rFonts w:ascii="Times New Roman" w:hAnsi="Times New Roman" w:cs="Times New Roman"/>
          <w:spacing w:val="34"/>
          <w:sz w:val="24"/>
          <w:szCs w:val="24"/>
        </w:rPr>
        <w:t xml:space="preserve"> </w:t>
      </w:r>
      <w:r w:rsidRPr="005807E0">
        <w:rPr>
          <w:rFonts w:ascii="Times New Roman" w:hAnsi="Times New Roman" w:cs="Times New Roman"/>
          <w:sz w:val="24"/>
          <w:szCs w:val="24"/>
        </w:rPr>
        <w:t>kind</w:t>
      </w:r>
      <w:r w:rsidRPr="005807E0">
        <w:rPr>
          <w:rFonts w:ascii="Times New Roman" w:hAnsi="Times New Roman" w:cs="Times New Roman"/>
          <w:spacing w:val="31"/>
          <w:sz w:val="24"/>
          <w:szCs w:val="24"/>
        </w:rPr>
        <w:t xml:space="preserve"> </w:t>
      </w:r>
      <w:r w:rsidRPr="005807E0">
        <w:rPr>
          <w:rFonts w:ascii="Times New Roman" w:hAnsi="Times New Roman" w:cs="Times New Roman"/>
          <w:spacing w:val="-5"/>
          <w:sz w:val="24"/>
          <w:szCs w:val="24"/>
        </w:rPr>
        <w:t>of</w:t>
      </w:r>
      <w:r w:rsidR="00A334E5"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 xml:space="preserve">change. </w:t>
      </w:r>
      <w:proofErr w:type="gramStart"/>
      <w:r w:rsidRPr="005807E0">
        <w:rPr>
          <w:rFonts w:ascii="Times New Roman" w:hAnsi="Times New Roman" w:cs="Times New Roman"/>
          <w:sz w:val="24"/>
          <w:szCs w:val="24"/>
        </w:rPr>
        <w:t>So</w:t>
      </w:r>
      <w:proofErr w:type="gramEnd"/>
      <w:r w:rsidRPr="005807E0">
        <w:rPr>
          <w:rFonts w:ascii="Times New Roman" w:hAnsi="Times New Roman" w:cs="Times New Roman"/>
          <w:sz w:val="24"/>
          <w:szCs w:val="24"/>
        </w:rPr>
        <w:t xml:space="preserve"> the question becomes: Would Congress have given the Secretary power to</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wholly</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eliminate</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requirement,</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as</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well</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as</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relax</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it</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just</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little</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bit,</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but</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nothing</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 xml:space="preserve">in between? The majority says yes. But the answer is </w:t>
      </w:r>
      <w:proofErr w:type="gramStart"/>
      <w:r w:rsidRPr="005807E0">
        <w:rPr>
          <w:rFonts w:ascii="Times New Roman" w:hAnsi="Times New Roman" w:cs="Times New Roman"/>
          <w:sz w:val="24"/>
          <w:szCs w:val="24"/>
        </w:rPr>
        <w:t>no, because</w:t>
      </w:r>
      <w:proofErr w:type="gramEnd"/>
      <w:r w:rsidRPr="005807E0">
        <w:rPr>
          <w:rFonts w:ascii="Times New Roman" w:hAnsi="Times New Roman" w:cs="Times New Roman"/>
          <w:sz w:val="24"/>
          <w:szCs w:val="24"/>
        </w:rPr>
        <w:t xml:space="preserve"> Congress would not have written so insane a law. The phrase “waive or modify” instead says to the Secretary: “Feel free to get rid of a requirement or, short of that, to alter it to the extent you think appropriate.” Otherwise said, the phrase extends from minor changes all the way up to major ones</w:t>
      </w:r>
      <w:proofErr w:type="gramStart"/>
      <w:r w:rsidRPr="005807E0">
        <w:rPr>
          <w:rFonts w:ascii="Times New Roman" w:hAnsi="Times New Roman" w:cs="Times New Roman"/>
          <w:sz w:val="24"/>
          <w:szCs w:val="24"/>
        </w:rPr>
        <w:t>. . . .</w:t>
      </w:r>
      <w:proofErr w:type="gramEnd"/>
    </w:p>
    <w:p w14:paraId="4959F2DD" w14:textId="77777777" w:rsidR="0000699B" w:rsidRPr="005807E0" w:rsidRDefault="00000000" w:rsidP="005807E0">
      <w:pPr>
        <w:pStyle w:val="BodyText"/>
        <w:spacing w:line="264" w:lineRule="auto"/>
        <w:ind w:right="292"/>
        <w:jc w:val="left"/>
        <w:rPr>
          <w:rFonts w:ascii="Times New Roman" w:hAnsi="Times New Roman" w:cs="Times New Roman"/>
          <w:sz w:val="24"/>
          <w:szCs w:val="24"/>
        </w:rPr>
      </w:pPr>
      <w:r w:rsidRPr="005807E0">
        <w:rPr>
          <w:rFonts w:ascii="Times New Roman" w:hAnsi="Times New Roman" w:cs="Times New Roman"/>
          <w:sz w:val="24"/>
          <w:szCs w:val="24"/>
        </w:rPr>
        <w:t>As noted earlier, the statute refers expressly to “the terms and conditions to be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applied</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in</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lieu</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such</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[modified</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or</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waived]</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statutory</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regulatory</w:t>
      </w:r>
      <w:r w:rsidRPr="005807E0">
        <w:rPr>
          <w:rFonts w:ascii="Times New Roman" w:hAnsi="Times New Roman" w:cs="Times New Roman"/>
          <w:spacing w:val="-5"/>
          <w:sz w:val="24"/>
          <w:szCs w:val="24"/>
        </w:rPr>
        <w:t xml:space="preserve"> </w:t>
      </w:r>
      <w:r w:rsidRPr="005807E0">
        <w:rPr>
          <w:rFonts w:ascii="Times New Roman" w:hAnsi="Times New Roman" w:cs="Times New Roman"/>
          <w:spacing w:val="-2"/>
          <w:sz w:val="24"/>
          <w:szCs w:val="24"/>
        </w:rPr>
        <w:t>provisions.”</w:t>
      </w:r>
    </w:p>
    <w:p w14:paraId="1AC6EFD7" w14:textId="77777777" w:rsidR="0000699B" w:rsidRPr="005807E0" w:rsidRDefault="00000000" w:rsidP="005807E0">
      <w:pPr>
        <w:pStyle w:val="BodyText"/>
        <w:spacing w:line="264" w:lineRule="auto"/>
        <w:ind w:right="291" w:firstLine="0"/>
        <w:jc w:val="left"/>
        <w:rPr>
          <w:rFonts w:ascii="Times New Roman" w:hAnsi="Times New Roman" w:cs="Times New Roman"/>
          <w:sz w:val="24"/>
          <w:szCs w:val="24"/>
        </w:rPr>
      </w:pPr>
      <w:r w:rsidRPr="005807E0">
        <w:rPr>
          <w:rFonts w:ascii="Times New Roman" w:hAnsi="Times New Roman" w:cs="Times New Roman"/>
          <w:sz w:val="24"/>
          <w:szCs w:val="24"/>
        </w:rPr>
        <w:t>§ 1098bb(b)(2). In other words, the statute expects the Secretary’s waivers and modifications</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involve</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replacing</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usual</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provisions</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with</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different</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ones</w:t>
      </w:r>
      <w:proofErr w:type="gramStart"/>
      <w:r w:rsidRPr="005807E0">
        <w:rPr>
          <w:rFonts w:ascii="Times New Roman" w:hAnsi="Times New Roman" w:cs="Times New Roman"/>
          <w:spacing w:val="74"/>
          <w:sz w:val="24"/>
          <w:szCs w:val="24"/>
        </w:rPr>
        <w:t xml:space="preserve">   </w:t>
      </w:r>
      <w:r w:rsidRPr="005807E0">
        <w:rPr>
          <w:rFonts w:ascii="Times New Roman" w:hAnsi="Times New Roman" w:cs="Times New Roman"/>
          <w:spacing w:val="-2"/>
          <w:sz w:val="24"/>
          <w:szCs w:val="24"/>
        </w:rPr>
        <w:t>[</w:t>
      </w:r>
      <w:proofErr w:type="gramEnd"/>
      <w:r w:rsidRPr="005807E0">
        <w:rPr>
          <w:rFonts w:ascii="Times New Roman" w:hAnsi="Times New Roman" w:cs="Times New Roman"/>
          <w:spacing w:val="-2"/>
          <w:sz w:val="24"/>
          <w:szCs w:val="24"/>
        </w:rPr>
        <w:t>T]he</w:t>
      </w:r>
    </w:p>
    <w:p w14:paraId="5CEBBFA1" w14:textId="77777777" w:rsidR="0000699B" w:rsidRPr="005807E0" w:rsidRDefault="00000000" w:rsidP="005807E0">
      <w:pPr>
        <w:pStyle w:val="BodyText"/>
        <w:spacing w:line="264" w:lineRule="auto"/>
        <w:ind w:left="296" w:right="291" w:firstLine="0"/>
        <w:jc w:val="left"/>
        <w:rPr>
          <w:rFonts w:ascii="Times New Roman" w:hAnsi="Times New Roman" w:cs="Times New Roman"/>
          <w:sz w:val="24"/>
          <w:szCs w:val="24"/>
        </w:rPr>
      </w:pPr>
      <w:r w:rsidRPr="005807E0">
        <w:rPr>
          <w:rFonts w:ascii="Times New Roman" w:hAnsi="Times New Roman" w:cs="Times New Roman"/>
          <w:sz w:val="24"/>
          <w:szCs w:val="24"/>
        </w:rPr>
        <w:t xml:space="preserve">statute proceeds on the premise that the usual waiver or modification will, </w:t>
      </w:r>
      <w:proofErr w:type="gramStart"/>
      <w:r w:rsidRPr="005807E0">
        <w:rPr>
          <w:rFonts w:ascii="Times New Roman" w:hAnsi="Times New Roman" w:cs="Times New Roman"/>
          <w:sz w:val="24"/>
          <w:szCs w:val="24"/>
        </w:rPr>
        <w:t>contra</w:t>
      </w:r>
      <w:proofErr w:type="gramEnd"/>
      <w:r w:rsidRPr="005807E0">
        <w:rPr>
          <w:rFonts w:ascii="Times New Roman" w:hAnsi="Times New Roman" w:cs="Times New Roman"/>
          <w:sz w:val="24"/>
          <w:szCs w:val="24"/>
        </w:rPr>
        <w:t xml:space="preserve"> the majority, involve adding “new substantive” provisions</w:t>
      </w:r>
      <w:proofErr w:type="gramStart"/>
      <w:r w:rsidRPr="005807E0">
        <w:rPr>
          <w:rFonts w:ascii="Times New Roman" w:hAnsi="Times New Roman" w:cs="Times New Roman"/>
          <w:sz w:val="24"/>
          <w:szCs w:val="24"/>
        </w:rPr>
        <w:t>. . . .</w:t>
      </w:r>
      <w:proofErr w:type="gramEnd"/>
    </w:p>
    <w:p w14:paraId="5B2369FD" w14:textId="77777777" w:rsidR="0000699B" w:rsidRPr="005807E0" w:rsidRDefault="00000000" w:rsidP="005807E0">
      <w:pPr>
        <w:pStyle w:val="BodyText"/>
        <w:spacing w:before="1" w:line="264" w:lineRule="auto"/>
        <w:ind w:right="290"/>
        <w:jc w:val="left"/>
        <w:rPr>
          <w:rFonts w:ascii="Times New Roman" w:hAnsi="Times New Roman" w:cs="Times New Roman"/>
          <w:sz w:val="24"/>
          <w:szCs w:val="24"/>
        </w:rPr>
      </w:pPr>
      <w:r w:rsidRPr="005807E0">
        <w:rPr>
          <w:rFonts w:ascii="Times New Roman" w:hAnsi="Times New Roman" w:cs="Times New Roman"/>
          <w:sz w:val="24"/>
          <w:szCs w:val="24"/>
        </w:rPr>
        <w:t xml:space="preserve">When COVID struck, Secretary DeVos immediately suspended loan repayments and interest accrual for all federally held student loans. The majority claims it is not deciding whether that action was lawful. Which is all well and good, except that under the majority’s reasoning, how could it not be [unlawful]? The suspension too offered a significant new benefit, and to an even greater number of borrowers. (Indeed, for many </w:t>
      </w:r>
      <w:r w:rsidRPr="005807E0">
        <w:rPr>
          <w:rFonts w:ascii="Times New Roman" w:hAnsi="Times New Roman" w:cs="Times New Roman"/>
          <w:sz w:val="24"/>
          <w:szCs w:val="24"/>
        </w:rPr>
        <w:lastRenderedPageBreak/>
        <w:t xml:space="preserve">borrowers, it was worth much more than the current plan’s $10,000 discharge.) So the suspension could no more meet the majority’s pivotal definition of “modify”—as make a “minor </w:t>
      </w:r>
      <w:proofErr w:type="gramStart"/>
      <w:r w:rsidRPr="005807E0">
        <w:rPr>
          <w:rFonts w:ascii="Times New Roman" w:hAnsi="Times New Roman" w:cs="Times New Roman"/>
          <w:sz w:val="24"/>
          <w:szCs w:val="24"/>
        </w:rPr>
        <w:t>change[</w:t>
      </w:r>
      <w:proofErr w:type="gramEnd"/>
      <w:r w:rsidRPr="005807E0">
        <w:rPr>
          <w:rFonts w:ascii="Times New Roman" w:hAnsi="Times New Roman" w:cs="Times New Roman"/>
          <w:sz w:val="24"/>
          <w:szCs w:val="24"/>
        </w:rPr>
        <w:t xml:space="preserve"> ]”—than could the forgiveness plan. . . .</w:t>
      </w:r>
    </w:p>
    <w:p w14:paraId="78A5FB54" w14:textId="77777777" w:rsidR="0000699B" w:rsidRPr="005807E0" w:rsidRDefault="0000699B" w:rsidP="005807E0">
      <w:pPr>
        <w:pStyle w:val="BodyText"/>
        <w:spacing w:before="1"/>
        <w:ind w:left="0" w:firstLine="0"/>
        <w:jc w:val="left"/>
        <w:rPr>
          <w:rFonts w:ascii="Times New Roman" w:hAnsi="Times New Roman" w:cs="Times New Roman"/>
          <w:sz w:val="24"/>
          <w:szCs w:val="24"/>
        </w:rPr>
      </w:pPr>
    </w:p>
    <w:p w14:paraId="12A7BF5A" w14:textId="77777777" w:rsidR="0000699B" w:rsidRPr="005807E0" w:rsidRDefault="00000000" w:rsidP="005807E0">
      <w:pPr>
        <w:pStyle w:val="Heading2"/>
        <w:spacing w:before="1"/>
        <w:jc w:val="left"/>
        <w:rPr>
          <w:rFonts w:ascii="Times New Roman" w:hAnsi="Times New Roman" w:cs="Times New Roman"/>
          <w:sz w:val="24"/>
          <w:szCs w:val="24"/>
        </w:rPr>
      </w:pPr>
      <w:r w:rsidRPr="005807E0">
        <w:rPr>
          <w:rFonts w:ascii="Times New Roman" w:hAnsi="Times New Roman" w:cs="Times New Roman"/>
          <w:sz w:val="24"/>
          <w:szCs w:val="24"/>
        </w:rPr>
        <w:t>B</w:t>
      </w:r>
    </w:p>
    <w:p w14:paraId="4864A0A8" w14:textId="77777777" w:rsidR="0000699B" w:rsidRPr="005807E0" w:rsidRDefault="0000699B" w:rsidP="005807E0">
      <w:pPr>
        <w:pStyle w:val="BodyText"/>
        <w:spacing w:before="9"/>
        <w:ind w:left="0" w:firstLine="0"/>
        <w:jc w:val="left"/>
        <w:rPr>
          <w:rFonts w:ascii="Times New Roman" w:hAnsi="Times New Roman" w:cs="Times New Roman"/>
          <w:sz w:val="24"/>
          <w:szCs w:val="24"/>
        </w:rPr>
      </w:pPr>
    </w:p>
    <w:p w14:paraId="57743960" w14:textId="77777777" w:rsidR="0000699B" w:rsidRPr="005807E0" w:rsidRDefault="00000000" w:rsidP="005807E0">
      <w:pPr>
        <w:pStyle w:val="BodyText"/>
        <w:spacing w:line="264" w:lineRule="auto"/>
        <w:ind w:right="290"/>
        <w:jc w:val="left"/>
        <w:rPr>
          <w:rFonts w:ascii="Times New Roman" w:hAnsi="Times New Roman" w:cs="Times New Roman"/>
          <w:sz w:val="24"/>
          <w:szCs w:val="24"/>
        </w:rPr>
      </w:pPr>
      <w:r w:rsidRPr="005807E0">
        <w:rPr>
          <w:rFonts w:ascii="Times New Roman" w:hAnsi="Times New Roman" w:cs="Times New Roman"/>
          <w:sz w:val="24"/>
          <w:szCs w:val="24"/>
        </w:rPr>
        <w:t>The tell comes in the last part of the majority’s opinion. When a court is confident in its interpretation of a statute’s text, it spells out its reading and hits the send button. Not this Court, not today. This Court needs a whole other chapter to explain</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why</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it</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striking</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down</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Secretary’s</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plan.</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chapter</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not</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about</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the statute Congress passed and the President signed, in their representation of many millions</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citizens.</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It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instead</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expresses</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Court’s</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own</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“concerns</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over</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exercise of administrative power.”</w:t>
      </w:r>
      <w:r w:rsidRPr="005807E0">
        <w:rPr>
          <w:rFonts w:ascii="Times New Roman" w:hAnsi="Times New Roman" w:cs="Times New Roman"/>
          <w:spacing w:val="40"/>
          <w:sz w:val="24"/>
          <w:szCs w:val="24"/>
        </w:rPr>
        <w:t xml:space="preserve"> </w:t>
      </w:r>
      <w:r w:rsidRPr="005807E0">
        <w:rPr>
          <w:rFonts w:ascii="Times New Roman" w:hAnsi="Times New Roman" w:cs="Times New Roman"/>
          <w:sz w:val="24"/>
          <w:szCs w:val="24"/>
        </w:rPr>
        <w:t>Congress may have wanted the Secretary to have wide discretion</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during</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emergencies</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offer</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relief</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student-loan</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borrowers.</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Congress</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in fact</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drafted</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statute</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saying</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as</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much.</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Secretary</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acted</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under</w:t>
      </w:r>
      <w:r w:rsidRPr="005807E0">
        <w:rPr>
          <w:rFonts w:ascii="Times New Roman" w:hAnsi="Times New Roman" w:cs="Times New Roman"/>
          <w:spacing w:val="-6"/>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statute</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in</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a way that subjects the President he serves to political accountability—the judgment of</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voters.</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But</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none</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enough.</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This</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Court</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objects</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Congress’s</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permitting</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the Secretary</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other</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agency</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officials)</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answer</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so-called</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major</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questions.</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Or</w:t>
      </w:r>
      <w:r w:rsidRPr="005807E0">
        <w:rPr>
          <w:rFonts w:ascii="Times New Roman" w:hAnsi="Times New Roman" w:cs="Times New Roman"/>
          <w:spacing w:val="-13"/>
          <w:sz w:val="24"/>
          <w:szCs w:val="24"/>
        </w:rPr>
        <w:t xml:space="preserve"> </w:t>
      </w:r>
      <w:r w:rsidRPr="005807E0">
        <w:rPr>
          <w:rFonts w:ascii="Times New Roman" w:hAnsi="Times New Roman" w:cs="Times New Roman"/>
          <w:sz w:val="24"/>
          <w:szCs w:val="24"/>
        </w:rPr>
        <w:t>at</w:t>
      </w:r>
      <w:r w:rsidRPr="005807E0">
        <w:rPr>
          <w:rFonts w:ascii="Times New Roman" w:hAnsi="Times New Roman" w:cs="Times New Roman"/>
          <w:spacing w:val="-12"/>
          <w:sz w:val="24"/>
          <w:szCs w:val="24"/>
        </w:rPr>
        <w:t xml:space="preserve"> </w:t>
      </w:r>
      <w:r w:rsidRPr="005807E0">
        <w:rPr>
          <w:rFonts w:ascii="Times New Roman" w:hAnsi="Times New Roman" w:cs="Times New Roman"/>
          <w:sz w:val="24"/>
          <w:szCs w:val="24"/>
        </w:rPr>
        <w:t>least it objects when the answers given are not to the Court’s satisfaction. So the Court puts its own heavyweight thumb on the scales</w:t>
      </w:r>
      <w:proofErr w:type="gramStart"/>
      <w:r w:rsidRPr="005807E0">
        <w:rPr>
          <w:rFonts w:ascii="Times New Roman" w:hAnsi="Times New Roman" w:cs="Times New Roman"/>
          <w:sz w:val="24"/>
          <w:szCs w:val="24"/>
        </w:rPr>
        <w:t>. . . .</w:t>
      </w:r>
      <w:proofErr w:type="gramEnd"/>
    </w:p>
    <w:p w14:paraId="763E9809" w14:textId="4F4563A6" w:rsidR="0000699B" w:rsidRPr="005807E0" w:rsidRDefault="00000000" w:rsidP="005807E0">
      <w:pPr>
        <w:pStyle w:val="BodyText"/>
        <w:spacing w:line="264" w:lineRule="auto"/>
        <w:ind w:right="291"/>
        <w:jc w:val="left"/>
        <w:rPr>
          <w:rFonts w:ascii="Times New Roman" w:hAnsi="Times New Roman" w:cs="Times New Roman"/>
          <w:sz w:val="24"/>
          <w:szCs w:val="24"/>
        </w:rPr>
      </w:pPr>
      <w:r w:rsidRPr="005807E0">
        <w:rPr>
          <w:rFonts w:ascii="Times New Roman" w:hAnsi="Times New Roman" w:cs="Times New Roman"/>
          <w:sz w:val="24"/>
          <w:szCs w:val="24"/>
        </w:rPr>
        <w:t>The new major-questions doctrine works not to better understand—but instead to trump—the scope of a legislative delegation. Here is a fact of the matter: Congress delegates to agencies often and broadly. And it usually does so for sound reasons.</w:t>
      </w:r>
      <w:r w:rsidRPr="005807E0">
        <w:rPr>
          <w:rFonts w:ascii="Times New Roman" w:hAnsi="Times New Roman" w:cs="Times New Roman"/>
          <w:spacing w:val="77"/>
          <w:sz w:val="24"/>
          <w:szCs w:val="24"/>
        </w:rPr>
        <w:t xml:space="preserve"> </w:t>
      </w:r>
      <w:r w:rsidRPr="005807E0">
        <w:rPr>
          <w:rFonts w:ascii="Times New Roman" w:hAnsi="Times New Roman" w:cs="Times New Roman"/>
          <w:sz w:val="24"/>
          <w:szCs w:val="24"/>
        </w:rPr>
        <w:t>Because</w:t>
      </w:r>
      <w:r w:rsidRPr="005807E0">
        <w:rPr>
          <w:rFonts w:ascii="Times New Roman" w:hAnsi="Times New Roman" w:cs="Times New Roman"/>
          <w:spacing w:val="79"/>
          <w:sz w:val="24"/>
          <w:szCs w:val="24"/>
        </w:rPr>
        <w:t xml:space="preserve"> </w:t>
      </w:r>
      <w:r w:rsidRPr="005807E0">
        <w:rPr>
          <w:rFonts w:ascii="Times New Roman" w:hAnsi="Times New Roman" w:cs="Times New Roman"/>
          <w:sz w:val="24"/>
          <w:szCs w:val="24"/>
        </w:rPr>
        <w:t>agencies</w:t>
      </w:r>
      <w:r w:rsidRPr="005807E0">
        <w:rPr>
          <w:rFonts w:ascii="Times New Roman" w:hAnsi="Times New Roman" w:cs="Times New Roman"/>
          <w:spacing w:val="79"/>
          <w:sz w:val="24"/>
          <w:szCs w:val="24"/>
        </w:rPr>
        <w:t xml:space="preserve"> </w:t>
      </w:r>
      <w:r w:rsidRPr="005807E0">
        <w:rPr>
          <w:rFonts w:ascii="Times New Roman" w:hAnsi="Times New Roman" w:cs="Times New Roman"/>
          <w:sz w:val="24"/>
          <w:szCs w:val="24"/>
        </w:rPr>
        <w:t>have</w:t>
      </w:r>
      <w:r w:rsidRPr="005807E0">
        <w:rPr>
          <w:rFonts w:ascii="Times New Roman" w:hAnsi="Times New Roman" w:cs="Times New Roman"/>
          <w:spacing w:val="79"/>
          <w:sz w:val="24"/>
          <w:szCs w:val="24"/>
        </w:rPr>
        <w:t xml:space="preserve"> </w:t>
      </w:r>
      <w:r w:rsidRPr="005807E0">
        <w:rPr>
          <w:rFonts w:ascii="Times New Roman" w:hAnsi="Times New Roman" w:cs="Times New Roman"/>
          <w:sz w:val="24"/>
          <w:szCs w:val="24"/>
        </w:rPr>
        <w:t>expertise</w:t>
      </w:r>
      <w:r w:rsidRPr="005807E0">
        <w:rPr>
          <w:rFonts w:ascii="Times New Roman" w:hAnsi="Times New Roman" w:cs="Times New Roman"/>
          <w:spacing w:val="54"/>
          <w:w w:val="150"/>
          <w:sz w:val="24"/>
          <w:szCs w:val="24"/>
        </w:rPr>
        <w:t xml:space="preserve"> </w:t>
      </w:r>
      <w:r w:rsidRPr="005807E0">
        <w:rPr>
          <w:rFonts w:ascii="Times New Roman" w:hAnsi="Times New Roman" w:cs="Times New Roman"/>
          <w:sz w:val="24"/>
          <w:szCs w:val="24"/>
        </w:rPr>
        <w:t>Congress</w:t>
      </w:r>
      <w:r w:rsidRPr="005807E0">
        <w:rPr>
          <w:rFonts w:ascii="Times New Roman" w:hAnsi="Times New Roman" w:cs="Times New Roman"/>
          <w:spacing w:val="79"/>
          <w:sz w:val="24"/>
          <w:szCs w:val="24"/>
        </w:rPr>
        <w:t xml:space="preserve"> </w:t>
      </w:r>
      <w:r w:rsidRPr="005807E0">
        <w:rPr>
          <w:rFonts w:ascii="Times New Roman" w:hAnsi="Times New Roman" w:cs="Times New Roman"/>
          <w:sz w:val="24"/>
          <w:szCs w:val="24"/>
        </w:rPr>
        <w:t>lacks.</w:t>
      </w:r>
      <w:r w:rsidRPr="005807E0">
        <w:rPr>
          <w:rFonts w:ascii="Times New Roman" w:hAnsi="Times New Roman" w:cs="Times New Roman"/>
          <w:spacing w:val="55"/>
          <w:w w:val="150"/>
          <w:sz w:val="24"/>
          <w:szCs w:val="24"/>
        </w:rPr>
        <w:t xml:space="preserve"> </w:t>
      </w:r>
      <w:r w:rsidRPr="005807E0">
        <w:rPr>
          <w:rFonts w:ascii="Times New Roman" w:hAnsi="Times New Roman" w:cs="Times New Roman"/>
          <w:sz w:val="24"/>
          <w:szCs w:val="24"/>
        </w:rPr>
        <w:t>Because</w:t>
      </w:r>
      <w:r w:rsidRPr="005807E0">
        <w:rPr>
          <w:rFonts w:ascii="Times New Roman" w:hAnsi="Times New Roman" w:cs="Times New Roman"/>
          <w:spacing w:val="79"/>
          <w:sz w:val="24"/>
          <w:szCs w:val="24"/>
        </w:rPr>
        <w:t xml:space="preserve"> </w:t>
      </w:r>
      <w:r w:rsidRPr="005807E0">
        <w:rPr>
          <w:rFonts w:ascii="Times New Roman" w:hAnsi="Times New Roman" w:cs="Times New Roman"/>
          <w:sz w:val="24"/>
          <w:szCs w:val="24"/>
        </w:rPr>
        <w:t>times</w:t>
      </w:r>
      <w:r w:rsidRPr="005807E0">
        <w:rPr>
          <w:rFonts w:ascii="Times New Roman" w:hAnsi="Times New Roman" w:cs="Times New Roman"/>
          <w:spacing w:val="79"/>
          <w:sz w:val="24"/>
          <w:szCs w:val="24"/>
        </w:rPr>
        <w:t xml:space="preserve"> </w:t>
      </w:r>
      <w:r w:rsidRPr="005807E0">
        <w:rPr>
          <w:rFonts w:ascii="Times New Roman" w:hAnsi="Times New Roman" w:cs="Times New Roman"/>
          <w:spacing w:val="-5"/>
          <w:sz w:val="24"/>
          <w:szCs w:val="24"/>
        </w:rPr>
        <w:t>and</w:t>
      </w:r>
      <w:r w:rsidR="00A334E5"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circumstances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change,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agencies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are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better</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able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keep</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up</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respond.</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Because Congress knows that if it had to do everything, many desirable and even necessary things</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wouldn’t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get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done.</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In</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wielding</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major-questions</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sword,</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last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Term</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this one, this Court overrules those legislative judgments. The doctrine forces Congress to delegate in highly specific terms—respecting, say, loan forgiveness of certain amounts</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for</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borrowers</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certain</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incomes</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during</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pandemics</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certain</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 xml:space="preserve">magnitudes. </w:t>
      </w:r>
      <w:proofErr w:type="gramStart"/>
      <w:r w:rsidRPr="005807E0">
        <w:rPr>
          <w:rFonts w:ascii="Times New Roman" w:hAnsi="Times New Roman" w:cs="Times New Roman"/>
          <w:sz w:val="24"/>
          <w:szCs w:val="24"/>
        </w:rPr>
        <w:t>Of course</w:t>
      </w:r>
      <w:proofErr w:type="gramEnd"/>
      <w:r w:rsidRPr="005807E0">
        <w:rPr>
          <w:rFonts w:ascii="Times New Roman" w:hAnsi="Times New Roman" w:cs="Times New Roman"/>
          <w:sz w:val="24"/>
          <w:szCs w:val="24"/>
        </w:rPr>
        <w:t xml:space="preserve"> Congress sometimes delegates in that way. But </w:t>
      </w:r>
      <w:proofErr w:type="gramStart"/>
      <w:r w:rsidRPr="005807E0">
        <w:rPr>
          <w:rFonts w:ascii="Times New Roman" w:hAnsi="Times New Roman" w:cs="Times New Roman"/>
          <w:sz w:val="24"/>
          <w:szCs w:val="24"/>
        </w:rPr>
        <w:t>also</w:t>
      </w:r>
      <w:proofErr w:type="gramEnd"/>
      <w:r w:rsidRPr="005807E0">
        <w:rPr>
          <w:rFonts w:ascii="Times New Roman" w:hAnsi="Times New Roman" w:cs="Times New Roman"/>
          <w:sz w:val="24"/>
          <w:szCs w:val="24"/>
        </w:rPr>
        <w:t xml:space="preserve"> often not. Because if Congress authorizes loan forgiveness, then what of loan forbearance? And what of the other 10 or 20 or 50 knowable and unknowable things the Secretary could do? And should the measure taken—whether forgiveness or forbearance or anything else—always be of the same size? Or go to the same classes of people? Doesn’t it depend</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on</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nature and</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scope of</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pandemic,</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on a</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host of</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 xml:space="preserve">other foreseeable and unforeseeable factors? You can see the problem. It is hard to identify and enumerate every possible application of a statute to every possible condition </w:t>
      </w:r>
      <w:proofErr w:type="gramStart"/>
      <w:r w:rsidRPr="005807E0">
        <w:rPr>
          <w:rFonts w:ascii="Times New Roman" w:hAnsi="Times New Roman" w:cs="Times New Roman"/>
          <w:sz w:val="24"/>
          <w:szCs w:val="24"/>
        </w:rPr>
        <w:t>years</w:t>
      </w:r>
      <w:proofErr w:type="gramEnd"/>
      <w:r w:rsidRPr="005807E0">
        <w:rPr>
          <w:rFonts w:ascii="Times New Roman" w:hAnsi="Times New Roman" w:cs="Times New Roman"/>
          <w:sz w:val="24"/>
          <w:szCs w:val="24"/>
        </w:rPr>
        <w:t xml:space="preserve"> in</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future.</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So,</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again,</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Congress</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delegates</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broadly.</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Except</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this</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Court</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now</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won’t let it reap the benefits of that choice.</w:t>
      </w:r>
    </w:p>
    <w:p w14:paraId="5A5B8FE6" w14:textId="77777777" w:rsidR="0000699B" w:rsidRPr="005807E0" w:rsidRDefault="00000000" w:rsidP="005807E0">
      <w:pPr>
        <w:pStyle w:val="BodyText"/>
        <w:spacing w:line="264" w:lineRule="auto"/>
        <w:ind w:left="296" w:right="291"/>
        <w:jc w:val="left"/>
        <w:rPr>
          <w:rFonts w:ascii="Times New Roman" w:hAnsi="Times New Roman" w:cs="Times New Roman"/>
          <w:sz w:val="24"/>
          <w:szCs w:val="24"/>
        </w:rPr>
      </w:pPr>
      <w:r w:rsidRPr="005807E0">
        <w:rPr>
          <w:rFonts w:ascii="Times New Roman" w:hAnsi="Times New Roman" w:cs="Times New Roman"/>
          <w:sz w:val="24"/>
          <w:szCs w:val="24"/>
        </w:rPr>
        <w:t>And that is a major problem not just for governance, but for democracy too. Congress</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course</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a</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democratic</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institution;</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it</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responds,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even</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if</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imperfectly,</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the preferences</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of</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American</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voters.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And</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agency</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officials,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though</w:t>
      </w:r>
      <w:r w:rsidRPr="005807E0">
        <w:rPr>
          <w:rFonts w:ascii="Times New Roman" w:hAnsi="Times New Roman" w:cs="Times New Roman"/>
          <w:spacing w:val="-11"/>
          <w:sz w:val="24"/>
          <w:szCs w:val="24"/>
        </w:rPr>
        <w:t xml:space="preserve"> </w:t>
      </w:r>
      <w:r w:rsidRPr="005807E0">
        <w:rPr>
          <w:rFonts w:ascii="Times New Roman" w:hAnsi="Times New Roman" w:cs="Times New Roman"/>
          <w:sz w:val="24"/>
          <w:szCs w:val="24"/>
        </w:rPr>
        <w:t>not</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themselves</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elected, serve a President with the broadest of all political constituencies</w:t>
      </w:r>
      <w:proofErr w:type="gramStart"/>
      <w:r w:rsidRPr="005807E0">
        <w:rPr>
          <w:rFonts w:ascii="Times New Roman" w:hAnsi="Times New Roman" w:cs="Times New Roman"/>
          <w:sz w:val="24"/>
          <w:szCs w:val="24"/>
        </w:rPr>
        <w:t>. . . .</w:t>
      </w:r>
      <w:proofErr w:type="gramEnd"/>
    </w:p>
    <w:p w14:paraId="05AC5A6D" w14:textId="77777777" w:rsidR="0000699B" w:rsidRPr="005807E0" w:rsidRDefault="00000000" w:rsidP="005807E0">
      <w:pPr>
        <w:pStyle w:val="BodyText"/>
        <w:spacing w:before="1" w:line="264" w:lineRule="auto"/>
        <w:ind w:right="291"/>
        <w:jc w:val="left"/>
        <w:rPr>
          <w:rFonts w:ascii="Times New Roman" w:hAnsi="Times New Roman" w:cs="Times New Roman"/>
          <w:sz w:val="24"/>
          <w:szCs w:val="24"/>
        </w:rPr>
      </w:pPr>
      <w:r w:rsidRPr="005807E0">
        <w:rPr>
          <w:rFonts w:ascii="Times New Roman" w:hAnsi="Times New Roman" w:cs="Times New Roman"/>
          <w:sz w:val="24"/>
          <w:szCs w:val="24"/>
        </w:rPr>
        <w:t>The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majority</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is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therefore</w:t>
      </w:r>
      <w:r w:rsidRPr="005807E0">
        <w:rPr>
          <w:rFonts w:ascii="Times New Roman" w:hAnsi="Times New Roman" w:cs="Times New Roman"/>
          <w:spacing w:val="-10"/>
          <w:sz w:val="24"/>
          <w:szCs w:val="24"/>
        </w:rPr>
        <w:t xml:space="preserve"> </w:t>
      </w:r>
      <w:r w:rsidRPr="005807E0">
        <w:rPr>
          <w:rFonts w:ascii="Times New Roman" w:hAnsi="Times New Roman" w:cs="Times New Roman"/>
          <w:sz w:val="24"/>
          <w:szCs w:val="24"/>
        </w:rPr>
        <w:t>wrong</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to</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say</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9"/>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“indicators</w:t>
      </w:r>
      <w:r w:rsidRPr="005807E0">
        <w:rPr>
          <w:rFonts w:ascii="Times New Roman" w:hAnsi="Times New Roman" w:cs="Times New Roman"/>
          <w:spacing w:val="-8"/>
          <w:sz w:val="24"/>
          <w:szCs w:val="24"/>
        </w:rPr>
        <w:t xml:space="preserve"> </w:t>
      </w:r>
      <w:r w:rsidRPr="005807E0">
        <w:rPr>
          <w:rFonts w:ascii="Times New Roman" w:hAnsi="Times New Roman" w:cs="Times New Roman"/>
          <w:sz w:val="24"/>
          <w:szCs w:val="24"/>
        </w:rPr>
        <w:t>from</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our</w:t>
      </w:r>
      <w:r w:rsidRPr="005807E0">
        <w:rPr>
          <w:rFonts w:ascii="Times New Roman" w:hAnsi="Times New Roman" w:cs="Times New Roman"/>
          <w:spacing w:val="-7"/>
          <w:sz w:val="24"/>
          <w:szCs w:val="24"/>
        </w:rPr>
        <w:t xml:space="preserve"> </w:t>
      </w:r>
      <w:r w:rsidRPr="005807E0">
        <w:rPr>
          <w:rFonts w:ascii="Times New Roman" w:hAnsi="Times New Roman" w:cs="Times New Roman"/>
          <w:sz w:val="24"/>
          <w:szCs w:val="24"/>
        </w:rPr>
        <w:t xml:space="preserve">previous major </w:t>
      </w:r>
      <w:r w:rsidRPr="005807E0">
        <w:rPr>
          <w:rFonts w:ascii="Times New Roman" w:hAnsi="Times New Roman" w:cs="Times New Roman"/>
          <w:sz w:val="24"/>
          <w:szCs w:val="24"/>
        </w:rPr>
        <w:lastRenderedPageBreak/>
        <w:t>questions cases are present here.” .</w:t>
      </w:r>
      <w:r w:rsidRPr="005807E0">
        <w:rPr>
          <w:rFonts w:ascii="Times New Roman" w:hAnsi="Times New Roman" w:cs="Times New Roman"/>
          <w:spacing w:val="-5"/>
          <w:sz w:val="24"/>
          <w:szCs w:val="24"/>
        </w:rPr>
        <w:t xml:space="preserve"> </w:t>
      </w:r>
      <w:r w:rsidRPr="005807E0">
        <w:rPr>
          <w:rFonts w:ascii="Times New Roman" w:hAnsi="Times New Roman" w:cs="Times New Roman"/>
          <w:sz w:val="24"/>
          <w:szCs w:val="24"/>
        </w:rPr>
        <w:t>.</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 In this case, the Secretary responsible for carrying out the student-loan programs forgave student loans in a national emergency under the core provision of a recently enacted statute empowering him to provide student-loan relief in national emergencies</w:t>
      </w:r>
      <w:proofErr w:type="gramStart"/>
      <w:r w:rsidRPr="005807E0">
        <w:rPr>
          <w:rFonts w:ascii="Times New Roman" w:hAnsi="Times New Roman" w:cs="Times New Roman"/>
          <w:sz w:val="24"/>
          <w:szCs w:val="24"/>
        </w:rPr>
        <w:t>. . . .</w:t>
      </w:r>
      <w:proofErr w:type="gramEnd"/>
    </w:p>
    <w:p w14:paraId="4015C257" w14:textId="77777777" w:rsidR="0000699B" w:rsidRPr="005807E0" w:rsidRDefault="00000000" w:rsidP="005807E0">
      <w:pPr>
        <w:pStyle w:val="BodyText"/>
        <w:spacing w:line="264" w:lineRule="auto"/>
        <w:ind w:right="291" w:firstLine="719"/>
        <w:jc w:val="left"/>
        <w:rPr>
          <w:rFonts w:ascii="Times New Roman" w:hAnsi="Times New Roman" w:cs="Times New Roman"/>
          <w:sz w:val="24"/>
          <w:szCs w:val="24"/>
        </w:rPr>
      </w:pPr>
      <w:r w:rsidRPr="005807E0">
        <w:rPr>
          <w:rFonts w:ascii="Times New Roman" w:hAnsi="Times New Roman" w:cs="Times New Roman"/>
          <w:sz w:val="24"/>
          <w:szCs w:val="24"/>
        </w:rPr>
        <w:t xml:space="preserve">To justify </w:t>
      </w:r>
      <w:r w:rsidRPr="005807E0">
        <w:rPr>
          <w:rFonts w:ascii="Times New Roman" w:hAnsi="Times New Roman" w:cs="Times New Roman"/>
          <w:i/>
          <w:sz w:val="24"/>
          <w:szCs w:val="24"/>
        </w:rPr>
        <w:t xml:space="preserve">this </w:t>
      </w:r>
      <w:r w:rsidRPr="005807E0">
        <w:rPr>
          <w:rFonts w:ascii="Times New Roman" w:hAnsi="Times New Roman" w:cs="Times New Roman"/>
          <w:sz w:val="24"/>
          <w:szCs w:val="24"/>
        </w:rPr>
        <w:t>use of its heightened-specificity requirement, the majority relies largely on history: “[P]</w:t>
      </w:r>
      <w:proofErr w:type="spellStart"/>
      <w:r w:rsidRPr="005807E0">
        <w:rPr>
          <w:rFonts w:ascii="Times New Roman" w:hAnsi="Times New Roman" w:cs="Times New Roman"/>
          <w:sz w:val="24"/>
          <w:szCs w:val="24"/>
        </w:rPr>
        <w:t>ast</w:t>
      </w:r>
      <w:proofErr w:type="spellEnd"/>
      <w:r w:rsidRPr="005807E0">
        <w:rPr>
          <w:rFonts w:ascii="Times New Roman" w:hAnsi="Times New Roman" w:cs="Times New Roman"/>
          <w:sz w:val="24"/>
          <w:szCs w:val="24"/>
        </w:rPr>
        <w:t xml:space="preserve"> waivers and modifications,” the majority argues, “have been extremely modest.” But first, it </w:t>
      </w:r>
      <w:proofErr w:type="gramStart"/>
      <w:r w:rsidRPr="005807E0">
        <w:rPr>
          <w:rFonts w:ascii="Times New Roman" w:hAnsi="Times New Roman" w:cs="Times New Roman"/>
          <w:sz w:val="24"/>
          <w:szCs w:val="24"/>
        </w:rPr>
        <w:t>depends</w:t>
      </w:r>
      <w:proofErr w:type="gramEnd"/>
      <w:r w:rsidRPr="005807E0">
        <w:rPr>
          <w:rFonts w:ascii="Times New Roman" w:hAnsi="Times New Roman" w:cs="Times New Roman"/>
          <w:sz w:val="24"/>
          <w:szCs w:val="24"/>
        </w:rPr>
        <w:t xml:space="preserve"> what you think is “past.” One prior action, nowhere counted by the majority, is the suspension of loan payments and interest accrual begun in COVID’s first days. That action cost the Federal Government over $100 billion, and benefited many more borrowers than the forgiveness plan at issue</w:t>
      </w:r>
      <w:proofErr w:type="gramStart"/>
      <w:r w:rsidRPr="005807E0">
        <w:rPr>
          <w:rFonts w:ascii="Times New Roman" w:hAnsi="Times New Roman" w:cs="Times New Roman"/>
          <w:sz w:val="24"/>
          <w:szCs w:val="24"/>
        </w:rPr>
        <w:t>. . . .</w:t>
      </w:r>
      <w:proofErr w:type="gramEnd"/>
    </w:p>
    <w:p w14:paraId="1DCD6D08" w14:textId="77777777" w:rsidR="0000699B" w:rsidRPr="005807E0" w:rsidRDefault="00000000" w:rsidP="005807E0">
      <w:pPr>
        <w:pStyle w:val="BodyText"/>
        <w:spacing w:line="264" w:lineRule="auto"/>
        <w:ind w:right="290"/>
        <w:jc w:val="left"/>
        <w:rPr>
          <w:rFonts w:ascii="Times New Roman" w:hAnsi="Times New Roman" w:cs="Times New Roman"/>
          <w:sz w:val="24"/>
          <w:szCs w:val="24"/>
        </w:rPr>
      </w:pPr>
      <w:r w:rsidRPr="005807E0">
        <w:rPr>
          <w:rFonts w:ascii="Times New Roman" w:hAnsi="Times New Roman" w:cs="Times New Roman"/>
          <w:spacing w:val="-2"/>
          <w:sz w:val="24"/>
          <w:szCs w:val="24"/>
        </w:rPr>
        <w:t>Similarly</w:t>
      </w:r>
      <w:r w:rsidRPr="005807E0">
        <w:rPr>
          <w:rFonts w:ascii="Times New Roman" w:hAnsi="Times New Roman" w:cs="Times New Roman"/>
          <w:spacing w:val="-3"/>
          <w:sz w:val="24"/>
          <w:szCs w:val="24"/>
        </w:rPr>
        <w:t xml:space="preserve"> </w:t>
      </w:r>
      <w:r w:rsidRPr="005807E0">
        <w:rPr>
          <w:rFonts w:ascii="Times New Roman" w:hAnsi="Times New Roman" w:cs="Times New Roman"/>
          <w:spacing w:val="-2"/>
          <w:sz w:val="24"/>
          <w:szCs w:val="24"/>
        </w:rPr>
        <w:t>unavailing</w:t>
      </w:r>
      <w:r w:rsidRPr="005807E0">
        <w:rPr>
          <w:rFonts w:ascii="Times New Roman" w:hAnsi="Times New Roman" w:cs="Times New Roman"/>
          <w:spacing w:val="-3"/>
          <w:sz w:val="24"/>
          <w:szCs w:val="24"/>
        </w:rPr>
        <w:t xml:space="preserve"> </w:t>
      </w:r>
      <w:r w:rsidRPr="005807E0">
        <w:rPr>
          <w:rFonts w:ascii="Times New Roman" w:hAnsi="Times New Roman" w:cs="Times New Roman"/>
          <w:spacing w:val="-2"/>
          <w:sz w:val="24"/>
          <w:szCs w:val="24"/>
        </w:rPr>
        <w:t>is the majority’s reliance on the controversy</w:t>
      </w:r>
      <w:r w:rsidRPr="005807E0">
        <w:rPr>
          <w:rFonts w:ascii="Times New Roman" w:hAnsi="Times New Roman" w:cs="Times New Roman"/>
          <w:spacing w:val="-3"/>
          <w:sz w:val="24"/>
          <w:szCs w:val="24"/>
        </w:rPr>
        <w:t xml:space="preserve"> </w:t>
      </w:r>
      <w:r w:rsidRPr="005807E0">
        <w:rPr>
          <w:rFonts w:ascii="Times New Roman" w:hAnsi="Times New Roman" w:cs="Times New Roman"/>
          <w:spacing w:val="-2"/>
          <w:sz w:val="24"/>
          <w:szCs w:val="24"/>
        </w:rPr>
        <w:t xml:space="preserve">surrounding </w:t>
      </w:r>
      <w:r w:rsidRPr="005807E0">
        <w:rPr>
          <w:rFonts w:ascii="Times New Roman" w:hAnsi="Times New Roman" w:cs="Times New Roman"/>
          <w:sz w:val="24"/>
          <w:szCs w:val="24"/>
        </w:rPr>
        <w:t>the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program.</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Student-loan</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cancellation,</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the</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majority</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says,</w:t>
      </w:r>
      <w:r w:rsidRPr="005807E0">
        <w:rPr>
          <w:rFonts w:ascii="Times New Roman" w:hAnsi="Times New Roman" w:cs="Times New Roman"/>
          <w:spacing w:val="-2"/>
          <w:sz w:val="24"/>
          <w:szCs w:val="24"/>
        </w:rPr>
        <w:t xml:space="preserve"> </w:t>
      </w:r>
      <w:r w:rsidRPr="005807E0">
        <w:rPr>
          <w:rFonts w:ascii="Times New Roman" w:hAnsi="Times New Roman" w:cs="Times New Roman"/>
          <w:sz w:val="24"/>
          <w:szCs w:val="24"/>
        </w:rPr>
        <w:t>“raises</w:t>
      </w:r>
      <w:r w:rsidRPr="005807E0">
        <w:rPr>
          <w:rFonts w:ascii="Times New Roman" w:hAnsi="Times New Roman" w:cs="Times New Roman"/>
          <w:spacing w:val="-4"/>
          <w:sz w:val="24"/>
          <w:szCs w:val="24"/>
        </w:rPr>
        <w:t xml:space="preserve"> </w:t>
      </w:r>
      <w:r w:rsidRPr="005807E0">
        <w:rPr>
          <w:rFonts w:ascii="Times New Roman" w:hAnsi="Times New Roman" w:cs="Times New Roman"/>
          <w:sz w:val="24"/>
          <w:szCs w:val="24"/>
        </w:rPr>
        <w:t>questions</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that</w:t>
      </w:r>
      <w:r w:rsidRPr="005807E0">
        <w:rPr>
          <w:rFonts w:ascii="Times New Roman" w:hAnsi="Times New Roman" w:cs="Times New Roman"/>
          <w:spacing w:val="-3"/>
          <w:sz w:val="24"/>
          <w:szCs w:val="24"/>
        </w:rPr>
        <w:t xml:space="preserve"> </w:t>
      </w:r>
      <w:r w:rsidRPr="005807E0">
        <w:rPr>
          <w:rFonts w:ascii="Times New Roman" w:hAnsi="Times New Roman" w:cs="Times New Roman"/>
          <w:sz w:val="24"/>
          <w:szCs w:val="24"/>
        </w:rPr>
        <w:t>are personal and emotionally charged,” precipitating “profound debate across the country.” I have no quarrel with that description</w:t>
      </w:r>
      <w:proofErr w:type="gramStart"/>
      <w:r w:rsidRPr="005807E0">
        <w:rPr>
          <w:rFonts w:ascii="Times New Roman" w:hAnsi="Times New Roman" w:cs="Times New Roman"/>
          <w:sz w:val="24"/>
          <w:szCs w:val="24"/>
        </w:rPr>
        <w:t>. . .</w:t>
      </w:r>
      <w:r w:rsidRPr="005807E0">
        <w:rPr>
          <w:rFonts w:ascii="Times New Roman" w:hAnsi="Times New Roman" w:cs="Times New Roman"/>
          <w:spacing w:val="-1"/>
          <w:sz w:val="24"/>
          <w:szCs w:val="24"/>
        </w:rPr>
        <w:t xml:space="preserve"> </w:t>
      </w:r>
      <w:r w:rsidRPr="005807E0">
        <w:rPr>
          <w:rFonts w:ascii="Times New Roman" w:hAnsi="Times New Roman" w:cs="Times New Roman"/>
          <w:sz w:val="24"/>
          <w:szCs w:val="24"/>
        </w:rPr>
        <w:t>.</w:t>
      </w:r>
      <w:proofErr w:type="gramEnd"/>
      <w:r w:rsidRPr="005807E0">
        <w:rPr>
          <w:rFonts w:ascii="Times New Roman" w:hAnsi="Times New Roman" w:cs="Times New Roman"/>
          <w:sz w:val="24"/>
          <w:szCs w:val="24"/>
        </w:rPr>
        <w:t xml:space="preserve"> [A] political controversy is resolved by political means, as our Constitution requires</w:t>
      </w:r>
      <w:proofErr w:type="gramStart"/>
      <w:r w:rsidRPr="005807E0">
        <w:rPr>
          <w:rFonts w:ascii="Times New Roman" w:hAnsi="Times New Roman" w:cs="Times New Roman"/>
          <w:sz w:val="24"/>
          <w:szCs w:val="24"/>
        </w:rPr>
        <w:t>. . . .</w:t>
      </w:r>
      <w:proofErr w:type="gramEnd"/>
    </w:p>
    <w:p w14:paraId="0EB50D5F" w14:textId="77777777" w:rsidR="002143EF" w:rsidRPr="005807E0" w:rsidRDefault="002143EF" w:rsidP="005807E0">
      <w:pPr>
        <w:pStyle w:val="BodyText"/>
        <w:spacing w:before="2"/>
        <w:ind w:left="0" w:firstLine="0"/>
        <w:jc w:val="left"/>
        <w:rPr>
          <w:rFonts w:ascii="Times New Roman" w:hAnsi="Times New Roman" w:cs="Times New Roman"/>
          <w:sz w:val="24"/>
          <w:szCs w:val="24"/>
        </w:rPr>
      </w:pPr>
    </w:p>
    <w:p w14:paraId="6CDC952F" w14:textId="70939221" w:rsidR="0000699B" w:rsidRPr="005807E0" w:rsidRDefault="002143EF" w:rsidP="005807E0">
      <w:pPr>
        <w:pStyle w:val="BodyText"/>
        <w:spacing w:before="2"/>
        <w:ind w:left="0" w:firstLine="0"/>
        <w:jc w:val="left"/>
        <w:rPr>
          <w:rFonts w:ascii="Times New Roman" w:hAnsi="Times New Roman" w:cs="Times New Roman"/>
          <w:sz w:val="24"/>
          <w:szCs w:val="24"/>
        </w:rPr>
      </w:pPr>
      <w:r w:rsidRPr="005807E0">
        <w:rPr>
          <w:rFonts w:ascii="Times New Roman" w:hAnsi="Times New Roman" w:cs="Times New Roman"/>
          <w:sz w:val="24"/>
          <w:szCs w:val="24"/>
        </w:rPr>
        <w:t>End of edited document</w:t>
      </w:r>
    </w:p>
    <w:sectPr w:rsidR="0000699B" w:rsidRPr="005807E0" w:rsidSect="005807E0">
      <w:footerReference w:type="default" r:id="rId8"/>
      <w:pgSz w:w="12240" w:h="15840"/>
      <w:pgMar w:top="1440" w:right="1440" w:bottom="1440" w:left="1440" w:header="0" w:footer="10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CEE1" w14:textId="77777777" w:rsidR="002C1DD6" w:rsidRDefault="002C1DD6">
      <w:r>
        <w:separator/>
      </w:r>
    </w:p>
  </w:endnote>
  <w:endnote w:type="continuationSeparator" w:id="0">
    <w:p w14:paraId="150601C7" w14:textId="77777777" w:rsidR="002C1DD6" w:rsidRDefault="002C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7ADC" w14:textId="77777777" w:rsidR="0000699B" w:rsidRDefault="00000000">
    <w:pPr>
      <w:pStyle w:val="BodyText"/>
      <w:spacing w:line="14" w:lineRule="auto"/>
      <w:ind w:left="0" w:firstLine="0"/>
      <w:jc w:val="left"/>
      <w:rPr>
        <w:sz w:val="20"/>
      </w:rPr>
    </w:pPr>
    <w:r>
      <w:rPr>
        <w:noProof/>
      </w:rPr>
      <mc:AlternateContent>
        <mc:Choice Requires="wps">
          <w:drawing>
            <wp:anchor distT="0" distB="0" distL="0" distR="0" simplePos="0" relativeHeight="251666944" behindDoc="1" locked="0" layoutInCell="1" allowOverlap="1" wp14:anchorId="76398EB8" wp14:editId="19251C3C">
              <wp:simplePos x="0" y="0"/>
              <wp:positionH relativeFrom="page">
                <wp:posOffset>3995928</wp:posOffset>
              </wp:positionH>
              <wp:positionV relativeFrom="page">
                <wp:posOffset>9245266</wp:posOffset>
              </wp:positionV>
              <wp:extent cx="250825" cy="19748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825" cy="197485"/>
                      </a:xfrm>
                      <a:prstGeom prst="rect">
                        <a:avLst/>
                      </a:prstGeom>
                    </wps:spPr>
                    <wps:txbx>
                      <w:txbxContent>
                        <w:p w14:paraId="3FB8F925" w14:textId="77777777" w:rsidR="0000699B" w:rsidRDefault="00000000">
                          <w:pPr>
                            <w:pStyle w:val="BodyText"/>
                            <w:spacing w:before="20"/>
                            <w:ind w:left="60" w:firstLine="0"/>
                            <w:jc w:val="left"/>
                          </w:pPr>
                          <w:r>
                            <w:rPr>
                              <w:spacing w:val="-5"/>
                            </w:rPr>
                            <w:fldChar w:fldCharType="begin"/>
                          </w:r>
                          <w:r>
                            <w:rPr>
                              <w:spacing w:val="-5"/>
                            </w:rPr>
                            <w:instrText xml:space="preserve"> PAGE </w:instrText>
                          </w:r>
                          <w:r>
                            <w:rPr>
                              <w:spacing w:val="-5"/>
                            </w:rPr>
                            <w:fldChar w:fldCharType="separate"/>
                          </w:r>
                          <w:r>
                            <w:rPr>
                              <w:spacing w:val="-5"/>
                            </w:rPr>
                            <w:t>40</w:t>
                          </w:r>
                          <w:r>
                            <w:rPr>
                              <w:spacing w:val="-5"/>
                            </w:rPr>
                            <w:fldChar w:fldCharType="end"/>
                          </w:r>
                        </w:p>
                      </w:txbxContent>
                    </wps:txbx>
                    <wps:bodyPr wrap="square" lIns="0" tIns="0" rIns="0" bIns="0" rtlCol="0">
                      <a:noAutofit/>
                    </wps:bodyPr>
                  </wps:wsp>
                </a:graphicData>
              </a:graphic>
            </wp:anchor>
          </w:drawing>
        </mc:Choice>
        <mc:Fallback>
          <w:pict>
            <v:shapetype w14:anchorId="76398EB8" id="_x0000_t202" coordsize="21600,21600" o:spt="202" path="m,l,21600r21600,l21600,xe">
              <v:stroke joinstyle="miter"/>
              <v:path gradientshapeok="t" o:connecttype="rect"/>
            </v:shapetype>
            <v:shape id="Textbox 1" o:spid="_x0000_s1026" type="#_x0000_t202" style="position:absolute;margin-left:314.65pt;margin-top:727.95pt;width:19.75pt;height:15.55pt;z-index:-251649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" filled="f" stroked="f">
              <v:textbox inset="0,0,0,0">
                <w:txbxContent>
                  <w:p w14:paraId="3FB8F925" w14:textId="77777777" w:rsidR="0000699B" w:rsidRDefault="00000000">
                    <w:pPr>
                      <w:pStyle w:val="BodyText"/>
                      <w:spacing w:before="20"/>
                      <w:ind w:left="60" w:firstLine="0"/>
                      <w:jc w:val="left"/>
                    </w:pPr>
                    <w:r>
                      <w:rPr>
                        <w:spacing w:val="-5"/>
                      </w:rPr>
                      <w:fldChar w:fldCharType="begin"/>
                    </w:r>
                    <w:r>
                      <w:rPr>
                        <w:spacing w:val="-5"/>
                      </w:rPr>
                      <w:instrText xml:space="preserve"> PAGE </w:instrText>
                    </w:r>
                    <w:r>
                      <w:rPr>
                        <w:spacing w:val="-5"/>
                      </w:rPr>
                      <w:fldChar w:fldCharType="separate"/>
                    </w:r>
                    <w:r>
                      <w:rPr>
                        <w:spacing w:val="-5"/>
                      </w:rPr>
                      <w:t>40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B8C4" w14:textId="77777777" w:rsidR="002C1DD6" w:rsidRDefault="002C1DD6">
      <w:r>
        <w:separator/>
      </w:r>
    </w:p>
  </w:footnote>
  <w:footnote w:type="continuationSeparator" w:id="0">
    <w:p w14:paraId="4B0CCB01" w14:textId="77777777" w:rsidR="002C1DD6" w:rsidRDefault="002C1DD6">
      <w:r>
        <w:continuationSeparator/>
      </w:r>
    </w:p>
  </w:footnote>
  <w:footnote w:id="1">
    <w:p w14:paraId="6763B690" w14:textId="50A1768F" w:rsidR="004A2A90" w:rsidRDefault="004A2A90">
      <w:pPr>
        <w:pStyle w:val="FootnoteText"/>
      </w:pPr>
      <w:r>
        <w:rPr>
          <w:rStyle w:val="FootnoteReference"/>
        </w:rPr>
        <w:footnoteRef/>
      </w:r>
      <w:r>
        <w:t xml:space="preserve"> Thanks to Professor </w:t>
      </w:r>
      <w:r w:rsidRPr="004A2A90">
        <w:t>Ilan Wurman</w:t>
      </w:r>
      <w:r>
        <w:t xml:space="preserve"> for the initial edit of the case.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C598C"/>
    <w:multiLevelType w:val="hybridMultilevel"/>
    <w:tmpl w:val="0B868114"/>
    <w:lvl w:ilvl="0" w:tplc="8598A886">
      <w:start w:val="1"/>
      <w:numFmt w:val="decimal"/>
      <w:lvlText w:val="%1."/>
      <w:lvlJc w:val="left"/>
      <w:pPr>
        <w:ind w:left="295" w:hanging="250"/>
        <w:jc w:val="left"/>
      </w:pPr>
      <w:rPr>
        <w:rFonts w:ascii="Cambria" w:eastAsia="Cambria" w:hAnsi="Cambria" w:cs="Cambria" w:hint="default"/>
        <w:b w:val="0"/>
        <w:bCs w:val="0"/>
        <w:i w:val="0"/>
        <w:iCs w:val="0"/>
        <w:spacing w:val="-1"/>
        <w:w w:val="100"/>
        <w:sz w:val="23"/>
        <w:szCs w:val="23"/>
        <w:lang w:val="en-US" w:eastAsia="en-US" w:bidi="ar-SA"/>
      </w:rPr>
    </w:lvl>
    <w:lvl w:ilvl="1" w:tplc="B2F4EC0E">
      <w:numFmt w:val="bullet"/>
      <w:lvlText w:val="•"/>
      <w:lvlJc w:val="left"/>
      <w:pPr>
        <w:ind w:left="1150" w:hanging="250"/>
      </w:pPr>
      <w:rPr>
        <w:rFonts w:hint="default"/>
        <w:lang w:val="en-US" w:eastAsia="en-US" w:bidi="ar-SA"/>
      </w:rPr>
    </w:lvl>
    <w:lvl w:ilvl="2" w:tplc="54F251E8">
      <w:numFmt w:val="bullet"/>
      <w:lvlText w:val="•"/>
      <w:lvlJc w:val="left"/>
      <w:pPr>
        <w:ind w:left="2000" w:hanging="250"/>
      </w:pPr>
      <w:rPr>
        <w:rFonts w:hint="default"/>
        <w:lang w:val="en-US" w:eastAsia="en-US" w:bidi="ar-SA"/>
      </w:rPr>
    </w:lvl>
    <w:lvl w:ilvl="3" w:tplc="8C1EE172">
      <w:numFmt w:val="bullet"/>
      <w:lvlText w:val="•"/>
      <w:lvlJc w:val="left"/>
      <w:pPr>
        <w:ind w:left="2850" w:hanging="250"/>
      </w:pPr>
      <w:rPr>
        <w:rFonts w:hint="default"/>
        <w:lang w:val="en-US" w:eastAsia="en-US" w:bidi="ar-SA"/>
      </w:rPr>
    </w:lvl>
    <w:lvl w:ilvl="4" w:tplc="92762396">
      <w:numFmt w:val="bullet"/>
      <w:lvlText w:val="•"/>
      <w:lvlJc w:val="left"/>
      <w:pPr>
        <w:ind w:left="3700" w:hanging="250"/>
      </w:pPr>
      <w:rPr>
        <w:rFonts w:hint="default"/>
        <w:lang w:val="en-US" w:eastAsia="en-US" w:bidi="ar-SA"/>
      </w:rPr>
    </w:lvl>
    <w:lvl w:ilvl="5" w:tplc="AD02A674">
      <w:numFmt w:val="bullet"/>
      <w:lvlText w:val="•"/>
      <w:lvlJc w:val="left"/>
      <w:pPr>
        <w:ind w:left="4550" w:hanging="250"/>
      </w:pPr>
      <w:rPr>
        <w:rFonts w:hint="default"/>
        <w:lang w:val="en-US" w:eastAsia="en-US" w:bidi="ar-SA"/>
      </w:rPr>
    </w:lvl>
    <w:lvl w:ilvl="6" w:tplc="6046B304">
      <w:numFmt w:val="bullet"/>
      <w:lvlText w:val="•"/>
      <w:lvlJc w:val="left"/>
      <w:pPr>
        <w:ind w:left="5400" w:hanging="250"/>
      </w:pPr>
      <w:rPr>
        <w:rFonts w:hint="default"/>
        <w:lang w:val="en-US" w:eastAsia="en-US" w:bidi="ar-SA"/>
      </w:rPr>
    </w:lvl>
    <w:lvl w:ilvl="7" w:tplc="0EC4D858">
      <w:numFmt w:val="bullet"/>
      <w:lvlText w:val="•"/>
      <w:lvlJc w:val="left"/>
      <w:pPr>
        <w:ind w:left="6250" w:hanging="250"/>
      </w:pPr>
      <w:rPr>
        <w:rFonts w:hint="default"/>
        <w:lang w:val="en-US" w:eastAsia="en-US" w:bidi="ar-SA"/>
      </w:rPr>
    </w:lvl>
    <w:lvl w:ilvl="8" w:tplc="5F9686EE">
      <w:numFmt w:val="bullet"/>
      <w:lvlText w:val="•"/>
      <w:lvlJc w:val="left"/>
      <w:pPr>
        <w:ind w:left="7100" w:hanging="250"/>
      </w:pPr>
      <w:rPr>
        <w:rFonts w:hint="default"/>
        <w:lang w:val="en-US" w:eastAsia="en-US" w:bidi="ar-SA"/>
      </w:rPr>
    </w:lvl>
  </w:abstractNum>
  <w:num w:numId="1" w16cid:durableId="540629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0699B"/>
    <w:rsid w:val="0000699B"/>
    <w:rsid w:val="002143EF"/>
    <w:rsid w:val="002C1DD6"/>
    <w:rsid w:val="004A2A90"/>
    <w:rsid w:val="005807E0"/>
    <w:rsid w:val="00A334E5"/>
    <w:rsid w:val="00F31DC7"/>
    <w:rsid w:val="00F67250"/>
    <w:rsid w:val="00F9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141E"/>
  <w15:docId w15:val="{CD5E32CD-3D70-4CD4-BB0A-A50C7237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015"/>
      <w:outlineLvl w:val="0"/>
    </w:pPr>
    <w:rPr>
      <w:b/>
      <w:bCs/>
      <w:sz w:val="23"/>
      <w:szCs w:val="23"/>
    </w:rPr>
  </w:style>
  <w:style w:type="paragraph" w:styleId="Heading2">
    <w:name w:val="heading 2"/>
    <w:basedOn w:val="Normal"/>
    <w:uiPriority w:val="9"/>
    <w:unhideWhenUsed/>
    <w:qFormat/>
    <w:pPr>
      <w:jc w:val="center"/>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95" w:firstLine="720"/>
      <w:jc w:val="both"/>
    </w:pPr>
    <w:rPr>
      <w:sz w:val="23"/>
      <w:szCs w:val="23"/>
    </w:rPr>
  </w:style>
  <w:style w:type="paragraph" w:styleId="ListParagraph">
    <w:name w:val="List Paragraph"/>
    <w:basedOn w:val="Normal"/>
    <w:uiPriority w:val="1"/>
    <w:qFormat/>
    <w:pPr>
      <w:ind w:left="295" w:right="291" w:firstLine="720"/>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4A2A90"/>
    <w:rPr>
      <w:sz w:val="20"/>
      <w:szCs w:val="20"/>
    </w:rPr>
  </w:style>
  <w:style w:type="character" w:customStyle="1" w:styleId="FootnoteTextChar">
    <w:name w:val="Footnote Text Char"/>
    <w:basedOn w:val="DefaultParagraphFont"/>
    <w:link w:val="FootnoteText"/>
    <w:uiPriority w:val="99"/>
    <w:semiHidden/>
    <w:rsid w:val="004A2A90"/>
    <w:rPr>
      <w:rFonts w:ascii="Cambria" w:eastAsia="Cambria" w:hAnsi="Cambria" w:cs="Cambria"/>
      <w:sz w:val="20"/>
      <w:szCs w:val="20"/>
    </w:rPr>
  </w:style>
  <w:style w:type="character" w:styleId="FootnoteReference">
    <w:name w:val="footnote reference"/>
    <w:basedOn w:val="DefaultParagraphFont"/>
    <w:uiPriority w:val="99"/>
    <w:semiHidden/>
    <w:unhideWhenUsed/>
    <w:rsid w:val="004A2A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C055F-53DE-40F9-ADA6-F9A2AB82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4312</Words>
  <Characters>24579</Characters>
  <Application>Microsoft Office Word</Application>
  <DocSecurity>0</DocSecurity>
  <Lines>204</Lines>
  <Paragraphs>57</Paragraphs>
  <ScaleCrop>false</ScaleCrop>
  <Company/>
  <LinksUpToDate>false</LinksUpToDate>
  <CharactersWithSpaces>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 Wurman</dc:creator>
  <cp:lastModifiedBy>Edward Richards</cp:lastModifiedBy>
  <cp:revision>8</cp:revision>
  <dcterms:created xsi:type="dcterms:W3CDTF">2023-07-03T23:01:00Z</dcterms:created>
  <dcterms:modified xsi:type="dcterms:W3CDTF">2023-07-03T23:49:00Z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2023-07-03T00:00:00Z</vt:filetime>
  </property>
  <property fmtid="{D5CDD505-2E9C-101B-9397-08002B2CF9AE}" pid="3" name="Creator">
    <vt:lpwstr>Acrobat PDFMaker 23 for Word</vt:lpwstr>
  </property>
  <property fmtid="{D5CDD505-2E9C-101B-9397-08002B2CF9AE}" pid="4" name="LastSaved">
    <vt:filetime>2023-07-03T00:00:00Z</vt:filetime>
  </property>
  <property fmtid="{D5CDD505-2E9C-101B-9397-08002B2CF9AE}" pid="5" name="Producer">
    <vt:lpwstr>Adobe PDF Library 23.3.247</vt:lpwstr>
  </property>
</Properties>
</file>